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A8E5D" w14:textId="46452F9F" w:rsidR="000449A3" w:rsidRDefault="000449A3" w:rsidP="00476D92">
      <w:pPr>
        <w:ind w:left="-1276" w:right="-858" w:firstLine="720"/>
        <w:jc w:val="center"/>
        <w:rPr>
          <w:rFonts w:asciiTheme="majorHAnsi" w:hAnsiTheme="majorHAnsi" w:cstheme="majorHAnsi"/>
          <w:color w:val="538135" w:themeColor="accent6" w:themeShade="BF"/>
          <w:sz w:val="20"/>
          <w:szCs w:val="20"/>
        </w:rPr>
      </w:pPr>
    </w:p>
    <w:p w14:paraId="07E66649" w14:textId="2CEEAA34" w:rsidR="000449A3" w:rsidRDefault="000449A3" w:rsidP="00476D92">
      <w:pPr>
        <w:ind w:left="-1276" w:right="-858" w:firstLine="720"/>
        <w:jc w:val="center"/>
        <w:rPr>
          <w:rFonts w:asciiTheme="majorHAnsi" w:hAnsiTheme="majorHAnsi" w:cstheme="majorHAnsi"/>
          <w:color w:val="538135" w:themeColor="accent6" w:themeShade="BF"/>
          <w:sz w:val="20"/>
          <w:szCs w:val="20"/>
        </w:rPr>
      </w:pPr>
    </w:p>
    <w:p w14:paraId="5B0462C2" w14:textId="4AE564AF" w:rsidR="000449A3" w:rsidRPr="000449A3" w:rsidRDefault="009E72CB" w:rsidP="00476D92">
      <w:pPr>
        <w:ind w:left="-1276" w:right="-858" w:firstLine="720"/>
        <w:jc w:val="center"/>
        <w:rPr>
          <w:rFonts w:asciiTheme="majorHAnsi" w:hAnsiTheme="majorHAnsi" w:cstheme="majorHAnsi"/>
          <w:color w:val="538135" w:themeColor="accent6" w:themeShade="BF"/>
          <w:sz w:val="20"/>
          <w:szCs w:val="20"/>
        </w:rPr>
      </w:pPr>
      <w:r w:rsidRPr="000449A3">
        <w:rPr>
          <w:rFonts w:ascii="Ink Free" w:hAnsi="Ink Free" w:cstheme="majorHAnsi"/>
          <w:b/>
          <w:bCs/>
          <w:noProof/>
          <w:color w:val="538135" w:themeColor="accent6" w:themeShade="BF"/>
          <w:sz w:val="100"/>
          <w:szCs w:val="100"/>
        </w:rPr>
        <w:drawing>
          <wp:anchor distT="0" distB="0" distL="114300" distR="114300" simplePos="0" relativeHeight="251682816" behindDoc="1" locked="0" layoutInCell="1" allowOverlap="1" wp14:anchorId="755BE54D" wp14:editId="62344BFA">
            <wp:simplePos x="0" y="0"/>
            <wp:positionH relativeFrom="column">
              <wp:posOffset>4881880</wp:posOffset>
            </wp:positionH>
            <wp:positionV relativeFrom="paragraph">
              <wp:posOffset>49530</wp:posOffset>
            </wp:positionV>
            <wp:extent cx="1066800" cy="1038225"/>
            <wp:effectExtent l="0" t="0" r="0" b="9525"/>
            <wp:wrapTight wrapText="bothSides">
              <wp:wrapPolygon edited="0">
                <wp:start x="0" y="0"/>
                <wp:lineTo x="0" y="21402"/>
                <wp:lineTo x="21214" y="21402"/>
                <wp:lineTo x="2121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7 New Kidzone Green Logo.jpg"/>
                    <pic:cNvPicPr/>
                  </pic:nvPicPr>
                  <pic:blipFill rotWithShape="1">
                    <a:blip r:embed="rId8" cstate="print">
                      <a:extLst>
                        <a:ext uri="{28A0092B-C50C-407E-A947-70E740481C1C}">
                          <a14:useLocalDpi xmlns:a14="http://schemas.microsoft.com/office/drawing/2010/main" val="0"/>
                        </a:ext>
                      </a:extLst>
                    </a:blip>
                    <a:srcRect l="4964" t="4913" r="6176" b="34005"/>
                    <a:stretch/>
                  </pic:blipFill>
                  <pic:spPr bwMode="auto">
                    <a:xfrm>
                      <a:off x="0" y="0"/>
                      <a:ext cx="1066800" cy="1038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39074FF" w14:textId="2C336639" w:rsidR="00497B20" w:rsidRPr="000449A3" w:rsidRDefault="00476D92" w:rsidP="00476D92">
      <w:pPr>
        <w:ind w:left="-1276" w:right="-858" w:firstLine="720"/>
        <w:jc w:val="center"/>
        <w:rPr>
          <w:rFonts w:ascii="Ink Free" w:hAnsi="Ink Free" w:cstheme="majorHAnsi"/>
          <w:b/>
          <w:bCs/>
          <w:color w:val="538135" w:themeColor="accent6" w:themeShade="BF"/>
          <w:sz w:val="100"/>
          <w:szCs w:val="100"/>
        </w:rPr>
      </w:pPr>
      <w:r w:rsidRPr="000449A3">
        <w:rPr>
          <w:rFonts w:ascii="Ink Free" w:hAnsi="Ink Free" w:cstheme="majorHAnsi"/>
          <w:b/>
          <w:bCs/>
          <w:color w:val="538135" w:themeColor="accent6" w:themeShade="BF"/>
          <w:sz w:val="100"/>
          <w:szCs w:val="100"/>
        </w:rPr>
        <w:t>KIDZONE</w:t>
      </w:r>
      <w:r w:rsidR="000449A3" w:rsidRPr="000449A3">
        <w:rPr>
          <w:rFonts w:ascii="Ink Free" w:hAnsi="Ink Free" w:cstheme="majorHAnsi"/>
          <w:b/>
          <w:bCs/>
          <w:color w:val="538135" w:themeColor="accent6" w:themeShade="BF"/>
          <w:sz w:val="100"/>
          <w:szCs w:val="100"/>
        </w:rPr>
        <w:t xml:space="preserve"> OSHC</w:t>
      </w:r>
    </w:p>
    <w:p w14:paraId="75051F69" w14:textId="77777777" w:rsidR="009E72CB" w:rsidRPr="009E72CB" w:rsidRDefault="009E72CB" w:rsidP="000449A3">
      <w:pPr>
        <w:ind w:left="-1276" w:right="-858" w:firstLine="1996"/>
        <w:jc w:val="center"/>
        <w:rPr>
          <w:rFonts w:ascii="Ink Free" w:hAnsi="Ink Free" w:cstheme="majorHAnsi"/>
          <w:b/>
          <w:bCs/>
          <w:color w:val="538135" w:themeColor="accent6" w:themeShade="BF"/>
          <w:sz w:val="40"/>
          <w:szCs w:val="40"/>
        </w:rPr>
      </w:pPr>
    </w:p>
    <w:p w14:paraId="37E54AE1" w14:textId="32D6C9B6" w:rsidR="00472FE8" w:rsidRPr="000449A3" w:rsidRDefault="00472FE8" w:rsidP="009E72CB">
      <w:pPr>
        <w:ind w:left="-556" w:right="-858" w:firstLine="1996"/>
        <w:rPr>
          <w:rFonts w:ascii="Ink Free" w:hAnsi="Ink Free" w:cstheme="majorHAnsi"/>
          <w:b/>
          <w:bCs/>
          <w:color w:val="538135" w:themeColor="accent6" w:themeShade="BF"/>
          <w:sz w:val="72"/>
          <w:szCs w:val="72"/>
        </w:rPr>
      </w:pPr>
      <w:r w:rsidRPr="000449A3">
        <w:rPr>
          <w:rFonts w:ascii="Ink Free" w:hAnsi="Ink Free" w:cstheme="majorHAnsi"/>
          <w:b/>
          <w:bCs/>
          <w:color w:val="538135" w:themeColor="accent6" w:themeShade="BF"/>
          <w:sz w:val="72"/>
          <w:szCs w:val="72"/>
        </w:rPr>
        <w:t xml:space="preserve">Parent </w:t>
      </w:r>
      <w:r w:rsidR="007504A5" w:rsidRPr="000449A3">
        <w:rPr>
          <w:rFonts w:ascii="Ink Free" w:hAnsi="Ink Free" w:cstheme="majorHAnsi"/>
          <w:b/>
          <w:bCs/>
          <w:color w:val="538135" w:themeColor="accent6" w:themeShade="BF"/>
          <w:sz w:val="72"/>
          <w:szCs w:val="72"/>
        </w:rPr>
        <w:t>H</w:t>
      </w:r>
      <w:r w:rsidRPr="000449A3">
        <w:rPr>
          <w:rFonts w:ascii="Ink Free" w:hAnsi="Ink Free" w:cstheme="majorHAnsi"/>
          <w:b/>
          <w:bCs/>
          <w:color w:val="538135" w:themeColor="accent6" w:themeShade="BF"/>
          <w:sz w:val="72"/>
          <w:szCs w:val="72"/>
        </w:rPr>
        <w:t>andbook</w:t>
      </w:r>
    </w:p>
    <w:p w14:paraId="45CC7FF9" w14:textId="13098C33" w:rsidR="00497B20" w:rsidRPr="000449A3" w:rsidRDefault="00497B20" w:rsidP="00497B20">
      <w:pPr>
        <w:rPr>
          <w:rFonts w:asciiTheme="majorHAnsi" w:hAnsiTheme="majorHAnsi" w:cstheme="majorHAnsi"/>
          <w:b/>
          <w:bCs/>
        </w:rPr>
      </w:pPr>
    </w:p>
    <w:p w14:paraId="74ACC7A0" w14:textId="05E67439" w:rsidR="00497B20" w:rsidRDefault="000449A3" w:rsidP="00497B20">
      <w:pPr>
        <w:rPr>
          <w:rFonts w:asciiTheme="majorHAnsi" w:hAnsiTheme="majorHAnsi" w:cstheme="majorHAnsi"/>
        </w:rPr>
      </w:pPr>
      <w:r w:rsidRPr="00467C6E">
        <w:rPr>
          <w:rFonts w:asciiTheme="majorHAnsi" w:hAnsiTheme="majorHAnsi" w:cstheme="majorHAnsi"/>
          <w:noProof/>
        </w:rPr>
        <w:drawing>
          <wp:anchor distT="0" distB="0" distL="114300" distR="114300" simplePos="0" relativeHeight="251654656" behindDoc="0" locked="0" layoutInCell="1" allowOverlap="1" wp14:anchorId="05A709C9" wp14:editId="415C3CE6">
            <wp:simplePos x="0" y="0"/>
            <wp:positionH relativeFrom="margin">
              <wp:posOffset>142875</wp:posOffset>
            </wp:positionH>
            <wp:positionV relativeFrom="margin">
              <wp:posOffset>2335530</wp:posOffset>
            </wp:positionV>
            <wp:extent cx="5382260" cy="3587115"/>
            <wp:effectExtent l="0" t="0" r="8890" b="0"/>
            <wp:wrapSquare wrapText="bothSides"/>
            <wp:docPr id="43"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23qFn3GJB2uboSOSmuiVPE8mc--Vyv9tyL8AXI1_up8SEhEI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382260" cy="358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1CFB0" w14:textId="77867AD7" w:rsidR="000449A3" w:rsidRDefault="000449A3" w:rsidP="00497B20">
      <w:pPr>
        <w:rPr>
          <w:rFonts w:asciiTheme="majorHAnsi" w:hAnsiTheme="majorHAnsi" w:cstheme="majorHAnsi"/>
        </w:rPr>
      </w:pPr>
    </w:p>
    <w:p w14:paraId="7D2370AE" w14:textId="77777777" w:rsidR="009E72CB" w:rsidRPr="00467C6E" w:rsidRDefault="009E72CB" w:rsidP="00497B20">
      <w:pPr>
        <w:rPr>
          <w:rFonts w:asciiTheme="majorHAnsi" w:hAnsiTheme="majorHAnsi" w:cstheme="majorHAnsi"/>
        </w:rPr>
      </w:pPr>
    </w:p>
    <w:p w14:paraId="237346FA" w14:textId="035DFCE1" w:rsidR="00497B20" w:rsidRDefault="000449A3" w:rsidP="000449A3">
      <w:pPr>
        <w:jc w:val="center"/>
        <w:rPr>
          <w:rFonts w:ascii="Ink Free" w:hAnsi="Ink Free" w:cstheme="majorHAnsi"/>
          <w:b/>
          <w:bCs/>
          <w:color w:val="385623" w:themeColor="accent6" w:themeShade="80"/>
          <w:sz w:val="56"/>
          <w:szCs w:val="56"/>
        </w:rPr>
      </w:pPr>
      <w:r w:rsidRPr="000449A3">
        <w:rPr>
          <w:rFonts w:ascii="Ink Free" w:hAnsi="Ink Free" w:cstheme="majorHAnsi"/>
          <w:b/>
          <w:bCs/>
          <w:color w:val="385623" w:themeColor="accent6" w:themeShade="80"/>
          <w:sz w:val="56"/>
          <w:szCs w:val="56"/>
        </w:rPr>
        <w:t>Empowering children for the future</w:t>
      </w:r>
    </w:p>
    <w:p w14:paraId="47BB05AD" w14:textId="73A42549" w:rsidR="000449A3" w:rsidRDefault="000449A3" w:rsidP="000449A3">
      <w:pPr>
        <w:jc w:val="center"/>
        <w:rPr>
          <w:rFonts w:ascii="Ink Free" w:hAnsi="Ink Free" w:cstheme="majorHAnsi"/>
          <w:b/>
          <w:bCs/>
          <w:color w:val="385623" w:themeColor="accent6" w:themeShade="80"/>
          <w:sz w:val="30"/>
          <w:szCs w:val="30"/>
        </w:rPr>
      </w:pPr>
    </w:p>
    <w:p w14:paraId="7B376384" w14:textId="16F1C4DA" w:rsidR="009E72CB" w:rsidRDefault="009E72CB" w:rsidP="000449A3">
      <w:pPr>
        <w:jc w:val="center"/>
        <w:rPr>
          <w:rFonts w:ascii="Ink Free" w:hAnsi="Ink Free" w:cstheme="majorHAnsi"/>
          <w:b/>
          <w:bCs/>
          <w:color w:val="385623" w:themeColor="accent6" w:themeShade="80"/>
          <w:sz w:val="30"/>
          <w:szCs w:val="30"/>
        </w:rPr>
      </w:pPr>
    </w:p>
    <w:p w14:paraId="5419A973" w14:textId="77777777" w:rsidR="009E72CB" w:rsidRPr="000449A3" w:rsidRDefault="009E72CB" w:rsidP="000449A3">
      <w:pPr>
        <w:jc w:val="center"/>
        <w:rPr>
          <w:rFonts w:ascii="Ink Free" w:hAnsi="Ink Free" w:cstheme="majorHAnsi"/>
          <w:b/>
          <w:bCs/>
          <w:color w:val="385623" w:themeColor="accent6" w:themeShade="80"/>
          <w:sz w:val="30"/>
          <w:szCs w:val="30"/>
        </w:rPr>
      </w:pPr>
    </w:p>
    <w:p w14:paraId="3028F06F" w14:textId="77777777" w:rsidR="000449A3" w:rsidRPr="000449A3" w:rsidRDefault="000449A3" w:rsidP="000449A3">
      <w:pPr>
        <w:jc w:val="center"/>
        <w:rPr>
          <w:rFonts w:ascii="Ink Free" w:hAnsi="Ink Free" w:cstheme="majorHAnsi"/>
          <w:b/>
          <w:bCs/>
          <w:color w:val="385623" w:themeColor="accent6" w:themeShade="80"/>
          <w:sz w:val="20"/>
          <w:szCs w:val="20"/>
        </w:rPr>
      </w:pPr>
    </w:p>
    <w:p w14:paraId="4799AA7A" w14:textId="77777777" w:rsidR="00472FE8" w:rsidRPr="000449A3" w:rsidRDefault="00472FE8" w:rsidP="00472FE8">
      <w:pPr>
        <w:pStyle w:val="NoSpacing"/>
        <w:rPr>
          <w:rFonts w:asciiTheme="majorHAnsi" w:hAnsiTheme="majorHAnsi" w:cstheme="majorHAnsi"/>
          <w:sz w:val="20"/>
          <w:szCs w:val="20"/>
        </w:rPr>
      </w:pPr>
      <w:r w:rsidRPr="00467C6E">
        <w:rPr>
          <w:rFonts w:asciiTheme="majorHAnsi" w:hAnsiTheme="majorHAnsi" w:cstheme="majorHAnsi"/>
        </w:rPr>
        <w:tab/>
      </w:r>
      <w:r w:rsidR="00F90805" w:rsidRPr="000449A3">
        <w:rPr>
          <w:rFonts w:asciiTheme="majorHAnsi" w:hAnsiTheme="majorHAnsi" w:cstheme="majorHAnsi"/>
          <w:sz w:val="20"/>
          <w:szCs w:val="20"/>
        </w:rPr>
        <w:t>Coordinator: Christine Leighton</w:t>
      </w:r>
      <w:r w:rsidR="00F90805"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t xml:space="preserve">Address: </w:t>
      </w:r>
    </w:p>
    <w:p w14:paraId="6D2DEBE0" w14:textId="2D9C8F3E" w:rsidR="00472FE8" w:rsidRPr="000449A3" w:rsidRDefault="00472FE8" w:rsidP="00472FE8">
      <w:pPr>
        <w:pStyle w:val="NoSpacing"/>
        <w:rPr>
          <w:rFonts w:asciiTheme="majorHAnsi" w:hAnsiTheme="majorHAnsi" w:cstheme="majorHAnsi"/>
          <w:sz w:val="20"/>
          <w:szCs w:val="20"/>
        </w:rPr>
      </w:pP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t xml:space="preserve">7 Mitchell </w:t>
      </w:r>
      <w:r w:rsidR="00214355" w:rsidRPr="000449A3">
        <w:rPr>
          <w:rFonts w:asciiTheme="majorHAnsi" w:hAnsiTheme="majorHAnsi" w:cstheme="majorHAnsi"/>
          <w:sz w:val="20"/>
          <w:szCs w:val="20"/>
        </w:rPr>
        <w:t>C</w:t>
      </w:r>
      <w:r w:rsidRPr="000449A3">
        <w:rPr>
          <w:rFonts w:asciiTheme="majorHAnsi" w:hAnsiTheme="majorHAnsi" w:cstheme="majorHAnsi"/>
          <w:sz w:val="20"/>
          <w:szCs w:val="20"/>
        </w:rPr>
        <w:t>ourt</w:t>
      </w:r>
    </w:p>
    <w:p w14:paraId="15BEDD40" w14:textId="6A300AD9" w:rsidR="00472FE8" w:rsidRPr="000449A3" w:rsidRDefault="00472FE8" w:rsidP="00472FE8">
      <w:pPr>
        <w:pStyle w:val="NoSpacing"/>
        <w:rPr>
          <w:rFonts w:asciiTheme="majorHAnsi" w:hAnsiTheme="majorHAnsi" w:cstheme="majorHAnsi"/>
          <w:sz w:val="20"/>
          <w:szCs w:val="20"/>
        </w:rPr>
      </w:pPr>
      <w:r w:rsidRPr="000449A3">
        <w:rPr>
          <w:rFonts w:asciiTheme="majorHAnsi" w:hAnsiTheme="majorHAnsi" w:cstheme="majorHAnsi"/>
          <w:sz w:val="20"/>
          <w:szCs w:val="20"/>
        </w:rPr>
        <w:tab/>
      </w:r>
      <w:r w:rsidR="00F90805" w:rsidRPr="000449A3">
        <w:rPr>
          <w:rFonts w:asciiTheme="majorHAnsi" w:hAnsiTheme="majorHAnsi" w:cstheme="majorHAnsi"/>
          <w:sz w:val="20"/>
          <w:szCs w:val="20"/>
        </w:rPr>
        <w:t>Administration Officer: Rebecca Hall</w:t>
      </w:r>
      <w:r w:rsidRPr="000449A3">
        <w:rPr>
          <w:rFonts w:asciiTheme="majorHAnsi" w:hAnsiTheme="majorHAnsi" w:cstheme="majorHAnsi"/>
          <w:sz w:val="20"/>
          <w:szCs w:val="20"/>
        </w:rPr>
        <w:tab/>
      </w:r>
      <w:r w:rsidRPr="000449A3">
        <w:rPr>
          <w:rFonts w:asciiTheme="majorHAnsi" w:hAnsiTheme="majorHAnsi" w:cstheme="majorHAnsi"/>
          <w:sz w:val="20"/>
          <w:szCs w:val="20"/>
        </w:rPr>
        <w:tab/>
      </w:r>
      <w:r w:rsidR="00467C6E" w:rsidRPr="000449A3">
        <w:rPr>
          <w:rFonts w:asciiTheme="majorHAnsi" w:hAnsiTheme="majorHAnsi" w:cstheme="majorHAnsi"/>
          <w:sz w:val="20"/>
          <w:szCs w:val="20"/>
        </w:rPr>
        <w:tab/>
      </w:r>
      <w:r w:rsidRPr="000449A3">
        <w:rPr>
          <w:rFonts w:asciiTheme="majorHAnsi" w:hAnsiTheme="majorHAnsi" w:cstheme="majorHAnsi"/>
          <w:sz w:val="20"/>
          <w:szCs w:val="20"/>
        </w:rPr>
        <w:t>Romsey 3434</w:t>
      </w:r>
    </w:p>
    <w:p w14:paraId="563A90E1" w14:textId="77777777" w:rsidR="00472FE8" w:rsidRPr="000449A3" w:rsidRDefault="00E32F0D" w:rsidP="00472FE8">
      <w:pPr>
        <w:pStyle w:val="NoSpacing"/>
        <w:rPr>
          <w:rFonts w:asciiTheme="majorHAnsi" w:hAnsiTheme="majorHAnsi" w:cstheme="majorHAnsi"/>
          <w:sz w:val="20"/>
          <w:szCs w:val="20"/>
        </w:rPr>
      </w:pPr>
      <w:r w:rsidRPr="000449A3">
        <w:rPr>
          <w:rFonts w:asciiTheme="majorHAnsi" w:hAnsiTheme="majorHAnsi" w:cstheme="majorHAnsi"/>
          <w:sz w:val="20"/>
          <w:szCs w:val="20"/>
        </w:rPr>
        <w:tab/>
      </w:r>
    </w:p>
    <w:p w14:paraId="1FD4DD29" w14:textId="4055655E" w:rsidR="00472FE8" w:rsidRPr="000449A3" w:rsidRDefault="00472FE8" w:rsidP="00472FE8">
      <w:pPr>
        <w:pStyle w:val="NoSpacing"/>
        <w:rPr>
          <w:rFonts w:asciiTheme="majorHAnsi" w:hAnsiTheme="majorHAnsi" w:cstheme="majorHAnsi"/>
          <w:sz w:val="20"/>
          <w:szCs w:val="20"/>
        </w:rPr>
      </w:pPr>
      <w:r w:rsidRPr="000449A3">
        <w:rPr>
          <w:rFonts w:asciiTheme="majorHAnsi" w:hAnsiTheme="majorHAnsi" w:cstheme="majorHAnsi"/>
          <w:sz w:val="20"/>
          <w:szCs w:val="20"/>
        </w:rPr>
        <w:tab/>
      </w:r>
      <w:r w:rsidR="00F90805" w:rsidRPr="000449A3">
        <w:rPr>
          <w:rFonts w:asciiTheme="majorHAnsi" w:hAnsiTheme="majorHAnsi" w:cstheme="majorHAnsi"/>
          <w:sz w:val="20"/>
          <w:szCs w:val="20"/>
        </w:rPr>
        <w:t>Account Enquiries: 0422 860 486</w:t>
      </w:r>
      <w:r w:rsidR="00F90805"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00467C6E" w:rsidRPr="000449A3">
        <w:rPr>
          <w:rFonts w:asciiTheme="majorHAnsi" w:hAnsiTheme="majorHAnsi" w:cstheme="majorHAnsi"/>
          <w:sz w:val="20"/>
          <w:szCs w:val="20"/>
        </w:rPr>
        <w:tab/>
      </w:r>
      <w:r w:rsidRPr="000449A3">
        <w:rPr>
          <w:rFonts w:asciiTheme="majorHAnsi" w:hAnsiTheme="majorHAnsi" w:cstheme="majorHAnsi"/>
          <w:sz w:val="20"/>
          <w:szCs w:val="20"/>
        </w:rPr>
        <w:t xml:space="preserve">Postal </w:t>
      </w:r>
      <w:r w:rsidR="00214355" w:rsidRPr="000449A3">
        <w:rPr>
          <w:rFonts w:asciiTheme="majorHAnsi" w:hAnsiTheme="majorHAnsi" w:cstheme="majorHAnsi"/>
          <w:sz w:val="20"/>
          <w:szCs w:val="20"/>
        </w:rPr>
        <w:t>A</w:t>
      </w:r>
      <w:r w:rsidRPr="000449A3">
        <w:rPr>
          <w:rFonts w:asciiTheme="majorHAnsi" w:hAnsiTheme="majorHAnsi" w:cstheme="majorHAnsi"/>
          <w:sz w:val="20"/>
          <w:szCs w:val="20"/>
        </w:rPr>
        <w:t xml:space="preserve">ddress: </w:t>
      </w:r>
    </w:p>
    <w:p w14:paraId="44352411" w14:textId="707946F9" w:rsidR="00472FE8" w:rsidRPr="000449A3" w:rsidRDefault="00472FE8" w:rsidP="00472FE8">
      <w:pPr>
        <w:pStyle w:val="NoSpacing"/>
        <w:rPr>
          <w:rFonts w:asciiTheme="majorHAnsi" w:hAnsiTheme="majorHAnsi" w:cstheme="majorHAnsi"/>
          <w:sz w:val="20"/>
          <w:szCs w:val="20"/>
        </w:rPr>
      </w:pPr>
      <w:r w:rsidRPr="000449A3">
        <w:rPr>
          <w:rFonts w:asciiTheme="majorHAnsi" w:hAnsiTheme="majorHAnsi" w:cstheme="majorHAnsi"/>
          <w:sz w:val="20"/>
          <w:szCs w:val="20"/>
        </w:rPr>
        <w:tab/>
      </w:r>
      <w:r w:rsidR="00F90805" w:rsidRPr="000449A3">
        <w:rPr>
          <w:rFonts w:asciiTheme="majorHAnsi" w:hAnsiTheme="majorHAnsi" w:cstheme="majorHAnsi"/>
          <w:sz w:val="20"/>
          <w:szCs w:val="20"/>
        </w:rPr>
        <w:t>Bookings and daily enquiries:</w:t>
      </w:r>
      <w:r w:rsidR="00EA420E" w:rsidRPr="000449A3">
        <w:rPr>
          <w:rFonts w:asciiTheme="majorHAnsi" w:hAnsiTheme="majorHAnsi" w:cstheme="majorHAnsi"/>
          <w:sz w:val="20"/>
          <w:szCs w:val="20"/>
        </w:rPr>
        <w:t xml:space="preserve"> 0481 212 047</w:t>
      </w:r>
      <w:r w:rsidRPr="000449A3">
        <w:rPr>
          <w:rFonts w:asciiTheme="majorHAnsi" w:hAnsiTheme="majorHAnsi" w:cstheme="majorHAnsi"/>
          <w:sz w:val="20"/>
          <w:szCs w:val="20"/>
        </w:rPr>
        <w:tab/>
      </w:r>
      <w:r w:rsidRPr="000449A3">
        <w:rPr>
          <w:rFonts w:asciiTheme="majorHAnsi" w:hAnsiTheme="majorHAnsi" w:cstheme="majorHAnsi"/>
          <w:sz w:val="20"/>
          <w:szCs w:val="20"/>
        </w:rPr>
        <w:tab/>
      </w:r>
      <w:r w:rsidR="00467C6E" w:rsidRPr="000449A3">
        <w:rPr>
          <w:rFonts w:asciiTheme="majorHAnsi" w:hAnsiTheme="majorHAnsi" w:cstheme="majorHAnsi"/>
          <w:sz w:val="20"/>
          <w:szCs w:val="20"/>
        </w:rPr>
        <w:tab/>
      </w:r>
      <w:r w:rsidRPr="000449A3">
        <w:rPr>
          <w:rFonts w:asciiTheme="majorHAnsi" w:hAnsiTheme="majorHAnsi" w:cstheme="majorHAnsi"/>
          <w:sz w:val="20"/>
          <w:szCs w:val="20"/>
        </w:rPr>
        <w:t>PO BOX 164</w:t>
      </w:r>
    </w:p>
    <w:p w14:paraId="45B58687" w14:textId="501D120E" w:rsidR="00F90805" w:rsidRPr="000449A3" w:rsidRDefault="00467C6E" w:rsidP="00467C6E">
      <w:pPr>
        <w:rPr>
          <w:rFonts w:asciiTheme="majorHAnsi" w:hAnsiTheme="majorHAnsi" w:cstheme="majorHAnsi"/>
          <w:sz w:val="20"/>
          <w:szCs w:val="20"/>
        </w:rPr>
      </w:pPr>
      <w:r w:rsidRPr="000449A3">
        <w:rPr>
          <w:rFonts w:asciiTheme="majorHAnsi" w:hAnsiTheme="majorHAnsi" w:cstheme="majorHAnsi"/>
          <w:sz w:val="20"/>
          <w:szCs w:val="20"/>
        </w:rPr>
        <w:tab/>
      </w:r>
      <w:r w:rsidRPr="000449A3">
        <w:rPr>
          <w:rFonts w:asciiTheme="majorHAnsi" w:hAnsiTheme="majorHAnsi" w:cstheme="majorHAnsi"/>
          <w:b/>
          <w:bCs/>
          <w:i/>
          <w:sz w:val="16"/>
          <w:szCs w:val="16"/>
        </w:rPr>
        <w:t>Please leave a voice or text message, if you cannot get through</w:t>
      </w:r>
      <w:r w:rsidRPr="000449A3">
        <w:rPr>
          <w:rFonts w:asciiTheme="majorHAnsi" w:hAnsiTheme="majorHAnsi" w:cstheme="majorHAnsi"/>
          <w:b/>
          <w:bCs/>
          <w:i/>
          <w:sz w:val="20"/>
          <w:szCs w:val="20"/>
        </w:rPr>
        <w:t>.</w:t>
      </w:r>
      <w:r w:rsidRPr="000449A3">
        <w:rPr>
          <w:rFonts w:asciiTheme="majorHAnsi" w:hAnsiTheme="majorHAnsi" w:cstheme="majorHAnsi"/>
          <w:sz w:val="20"/>
          <w:szCs w:val="20"/>
        </w:rPr>
        <w:tab/>
      </w:r>
      <w:r w:rsidR="000449A3">
        <w:rPr>
          <w:rFonts w:asciiTheme="majorHAnsi" w:hAnsiTheme="majorHAnsi" w:cstheme="majorHAnsi"/>
          <w:sz w:val="20"/>
          <w:szCs w:val="20"/>
        </w:rPr>
        <w:tab/>
      </w:r>
      <w:r w:rsidR="00F90805" w:rsidRPr="000449A3">
        <w:rPr>
          <w:rFonts w:asciiTheme="majorHAnsi" w:hAnsiTheme="majorHAnsi" w:cstheme="majorHAnsi"/>
          <w:sz w:val="20"/>
          <w:szCs w:val="20"/>
        </w:rPr>
        <w:t>Romsey 3434</w:t>
      </w:r>
    </w:p>
    <w:p w14:paraId="195161C2" w14:textId="151031FC" w:rsidR="00C101DA" w:rsidRPr="000449A3" w:rsidRDefault="00482EA3" w:rsidP="00467C6E">
      <w:pPr>
        <w:ind w:firstLine="720"/>
        <w:rPr>
          <w:rFonts w:asciiTheme="majorHAnsi" w:hAnsiTheme="majorHAnsi" w:cstheme="majorHAnsi"/>
          <w:i/>
          <w:sz w:val="20"/>
          <w:szCs w:val="20"/>
        </w:rPr>
      </w:pPr>
      <w:r w:rsidRPr="000449A3">
        <w:rPr>
          <w:rFonts w:asciiTheme="majorHAnsi" w:hAnsiTheme="majorHAnsi" w:cstheme="majorHAnsi"/>
          <w:i/>
          <w:sz w:val="20"/>
          <w:szCs w:val="20"/>
        </w:rPr>
        <w:tab/>
      </w:r>
      <w:r w:rsidR="00F90805" w:rsidRPr="000449A3">
        <w:rPr>
          <w:rFonts w:asciiTheme="majorHAnsi" w:hAnsiTheme="majorHAnsi" w:cstheme="majorHAnsi"/>
          <w:i/>
          <w:sz w:val="20"/>
          <w:szCs w:val="20"/>
        </w:rPr>
        <w:tab/>
      </w:r>
      <w:r w:rsidRPr="000449A3">
        <w:rPr>
          <w:rFonts w:asciiTheme="majorHAnsi" w:hAnsiTheme="majorHAnsi" w:cstheme="majorHAnsi"/>
          <w:sz w:val="20"/>
          <w:szCs w:val="20"/>
        </w:rPr>
        <w:t xml:space="preserve">          </w:t>
      </w:r>
      <w:r w:rsidRPr="000449A3">
        <w:rPr>
          <w:rFonts w:asciiTheme="majorHAnsi" w:hAnsiTheme="majorHAnsi" w:cstheme="majorHAnsi"/>
          <w:sz w:val="20"/>
          <w:szCs w:val="20"/>
        </w:rPr>
        <w:tab/>
      </w:r>
      <w:r w:rsidRPr="000449A3">
        <w:rPr>
          <w:rFonts w:asciiTheme="majorHAnsi" w:hAnsiTheme="majorHAnsi" w:cstheme="majorHAnsi"/>
          <w:sz w:val="20"/>
          <w:szCs w:val="20"/>
        </w:rPr>
        <w:tab/>
      </w:r>
      <w:r w:rsidRPr="000449A3">
        <w:rPr>
          <w:rFonts w:asciiTheme="majorHAnsi" w:hAnsiTheme="majorHAnsi" w:cstheme="majorHAnsi"/>
          <w:sz w:val="20"/>
          <w:szCs w:val="20"/>
        </w:rPr>
        <w:tab/>
      </w:r>
      <w:r w:rsidR="00C101DA" w:rsidRPr="000449A3">
        <w:rPr>
          <w:rFonts w:asciiTheme="majorHAnsi" w:hAnsiTheme="majorHAnsi" w:cstheme="majorHAnsi"/>
          <w:sz w:val="20"/>
          <w:szCs w:val="20"/>
        </w:rPr>
        <w:tab/>
      </w:r>
      <w:r w:rsidR="00C101DA" w:rsidRPr="000449A3">
        <w:rPr>
          <w:rFonts w:asciiTheme="majorHAnsi" w:hAnsiTheme="majorHAnsi" w:cstheme="majorHAnsi"/>
          <w:sz w:val="20"/>
          <w:szCs w:val="20"/>
        </w:rPr>
        <w:tab/>
      </w:r>
      <w:r w:rsidR="00C101DA" w:rsidRPr="000449A3">
        <w:rPr>
          <w:rFonts w:asciiTheme="majorHAnsi" w:hAnsiTheme="majorHAnsi" w:cstheme="majorHAnsi"/>
          <w:sz w:val="20"/>
          <w:szCs w:val="20"/>
        </w:rPr>
        <w:tab/>
      </w:r>
    </w:p>
    <w:p w14:paraId="62200F8A" w14:textId="77777777" w:rsidR="00B84AFC" w:rsidRPr="000449A3" w:rsidRDefault="00482EA3" w:rsidP="00497B20">
      <w:pPr>
        <w:rPr>
          <w:rFonts w:asciiTheme="majorHAnsi" w:hAnsiTheme="majorHAnsi" w:cstheme="majorHAnsi"/>
          <w:sz w:val="20"/>
          <w:szCs w:val="20"/>
        </w:rPr>
      </w:pPr>
      <w:r w:rsidRPr="000449A3">
        <w:rPr>
          <w:rFonts w:asciiTheme="majorHAnsi" w:hAnsiTheme="majorHAnsi" w:cstheme="majorHAnsi"/>
          <w:sz w:val="20"/>
          <w:szCs w:val="20"/>
        </w:rPr>
        <w:tab/>
      </w:r>
      <w:r w:rsidR="00E32F0D" w:rsidRPr="000449A3">
        <w:rPr>
          <w:rFonts w:asciiTheme="majorHAnsi" w:hAnsiTheme="majorHAnsi" w:cstheme="majorHAnsi"/>
          <w:sz w:val="20"/>
          <w:szCs w:val="20"/>
        </w:rPr>
        <w:t xml:space="preserve">Email: </w:t>
      </w:r>
      <w:r w:rsidR="00D7409E" w:rsidRPr="000449A3">
        <w:rPr>
          <w:rFonts w:asciiTheme="majorHAnsi" w:hAnsiTheme="majorHAnsi" w:cstheme="majorHAnsi"/>
          <w:sz w:val="20"/>
          <w:szCs w:val="20"/>
        </w:rPr>
        <w:t>office@</w:t>
      </w:r>
      <w:r w:rsidR="00E32F0D" w:rsidRPr="000449A3">
        <w:rPr>
          <w:rFonts w:asciiTheme="majorHAnsi" w:hAnsiTheme="majorHAnsi" w:cstheme="majorHAnsi"/>
          <w:sz w:val="20"/>
          <w:szCs w:val="20"/>
        </w:rPr>
        <w:t>kidzone</w:t>
      </w:r>
      <w:r w:rsidR="00D7409E" w:rsidRPr="000449A3">
        <w:rPr>
          <w:rFonts w:asciiTheme="majorHAnsi" w:hAnsiTheme="majorHAnsi" w:cstheme="majorHAnsi"/>
          <w:sz w:val="20"/>
          <w:szCs w:val="20"/>
        </w:rPr>
        <w:t>romsey</w:t>
      </w:r>
      <w:r w:rsidR="00E32F0D" w:rsidRPr="000449A3">
        <w:rPr>
          <w:rFonts w:asciiTheme="majorHAnsi" w:hAnsiTheme="majorHAnsi" w:cstheme="majorHAnsi"/>
          <w:sz w:val="20"/>
          <w:szCs w:val="20"/>
        </w:rPr>
        <w:t>.com.au</w:t>
      </w:r>
    </w:p>
    <w:p w14:paraId="03010697" w14:textId="77777777" w:rsidR="00B84AFC" w:rsidRPr="00467C6E" w:rsidRDefault="00B84AFC" w:rsidP="00497B20">
      <w:pPr>
        <w:rPr>
          <w:rFonts w:asciiTheme="majorHAnsi" w:hAnsiTheme="majorHAnsi" w:cstheme="majorHAnsi"/>
        </w:rPr>
      </w:pPr>
    </w:p>
    <w:p w14:paraId="59668015" w14:textId="1D9183BD" w:rsidR="00B964D2" w:rsidRPr="00467C6E" w:rsidRDefault="00B964D2" w:rsidP="00497B20">
      <w:pPr>
        <w:rPr>
          <w:rFonts w:asciiTheme="majorHAnsi" w:hAnsiTheme="majorHAnsi" w:cstheme="majorHAnsi"/>
        </w:rPr>
      </w:pPr>
    </w:p>
    <w:p w14:paraId="3BA444E6" w14:textId="2A314E01" w:rsidR="00B84AFC" w:rsidRPr="00467C6E" w:rsidRDefault="00B964D2" w:rsidP="00497B20">
      <w:pPr>
        <w:rPr>
          <w:rFonts w:asciiTheme="majorHAnsi" w:hAnsiTheme="majorHAnsi" w:cstheme="majorHAnsi"/>
        </w:rPr>
      </w:pPr>
      <w:r w:rsidRPr="00467C6E">
        <w:rPr>
          <w:rFonts w:asciiTheme="majorHAnsi" w:hAnsiTheme="majorHAnsi" w:cstheme="majorHAnsi"/>
        </w:rPr>
        <w:br w:type="page"/>
      </w:r>
    </w:p>
    <w:p w14:paraId="1E5D9A69" w14:textId="77777777" w:rsidR="0029341D" w:rsidRDefault="0029341D" w:rsidP="00DC6DC6">
      <w:pPr>
        <w:jc w:val="center"/>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pPr>
    </w:p>
    <w:p w14:paraId="52839FE0" w14:textId="77777777" w:rsidR="0029341D" w:rsidRDefault="0029341D">
      <w:pPr>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sectPr w:rsidR="0029341D" w:rsidSect="0029341D">
          <w:footerReference w:type="first" r:id="rId11"/>
          <w:pgSz w:w="12240" w:h="15840"/>
          <w:pgMar w:top="426" w:right="1800" w:bottom="0" w:left="1800" w:header="708" w:footer="708" w:gutter="0"/>
          <w:pgBorders w:display="firstPage" w:offsetFrom="page">
            <w:top w:val="double" w:sz="18" w:space="24" w:color="385623" w:themeColor="accent6" w:themeShade="80"/>
            <w:left w:val="double" w:sz="18" w:space="24" w:color="385623" w:themeColor="accent6" w:themeShade="80"/>
            <w:bottom w:val="double" w:sz="18" w:space="24" w:color="385623" w:themeColor="accent6" w:themeShade="80"/>
            <w:right w:val="double" w:sz="18" w:space="24" w:color="385623" w:themeColor="accent6" w:themeShade="80"/>
          </w:pgBorders>
          <w:pgNumType w:start="1"/>
          <w:cols w:space="708"/>
          <w:docGrid w:linePitch="360"/>
        </w:sectPr>
      </w:pPr>
      <w:r>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br w:type="page"/>
      </w:r>
    </w:p>
    <w:p w14:paraId="2FB450E6" w14:textId="07F962F9" w:rsidR="006506CF" w:rsidRPr="00467C6E" w:rsidRDefault="006506CF" w:rsidP="00DC6DC6">
      <w:pPr>
        <w:jc w:val="center"/>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pPr>
      <w:r w:rsidRPr="00467C6E">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lastRenderedPageBreak/>
        <w:t>Welcome to Kidzone OSHC</w:t>
      </w:r>
      <w:r w:rsidR="00DC6DC6" w:rsidRPr="00467C6E">
        <w:rPr>
          <w:rFonts w:asciiTheme="majorHAnsi" w:hAnsiTheme="majorHAnsi" w:cstheme="majorHAnsi"/>
          <w:b/>
          <w:bCs/>
          <w:color w:val="70AD47" w:themeColor="accent6"/>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t xml:space="preserve"> and Vacation Care</w:t>
      </w:r>
    </w:p>
    <w:p w14:paraId="3390417A" w14:textId="77777777" w:rsidR="002C6C5E" w:rsidRPr="00467C6E" w:rsidRDefault="002C6C5E" w:rsidP="006506CF">
      <w:pPr>
        <w:jc w:val="center"/>
        <w:rPr>
          <w:rFonts w:asciiTheme="majorHAnsi" w:hAnsiTheme="majorHAnsi" w:cstheme="majorHAnsi"/>
          <w:sz w:val="44"/>
          <w:szCs w:val="44"/>
        </w:rPr>
      </w:pPr>
    </w:p>
    <w:p w14:paraId="581A925E" w14:textId="552F3E92" w:rsidR="0010704F" w:rsidRPr="00467C6E" w:rsidRDefault="0010704F" w:rsidP="0010704F">
      <w:pPr>
        <w:rPr>
          <w:rFonts w:asciiTheme="majorHAnsi" w:hAnsiTheme="majorHAnsi" w:cstheme="majorHAnsi"/>
          <w:sz w:val="36"/>
          <w:szCs w:val="36"/>
        </w:rPr>
      </w:pPr>
      <w:r w:rsidRPr="00467C6E">
        <w:rPr>
          <w:rFonts w:asciiTheme="majorHAnsi" w:hAnsiTheme="majorHAnsi" w:cstheme="majorHAnsi"/>
          <w:sz w:val="36"/>
          <w:szCs w:val="36"/>
        </w:rPr>
        <w:t xml:space="preserve">Our Parent Handbook has very important information that you will need to know whilst your child is attending Kidzone OSHC Romsey. </w:t>
      </w:r>
    </w:p>
    <w:p w14:paraId="3DAA642C" w14:textId="77777777" w:rsidR="0010704F" w:rsidRPr="00467C6E" w:rsidRDefault="0010704F" w:rsidP="0010704F">
      <w:pPr>
        <w:rPr>
          <w:rFonts w:asciiTheme="majorHAnsi" w:hAnsiTheme="majorHAnsi" w:cstheme="majorHAnsi"/>
          <w:sz w:val="36"/>
          <w:szCs w:val="36"/>
        </w:rPr>
      </w:pPr>
    </w:p>
    <w:p w14:paraId="0E6DFABD" w14:textId="77777777" w:rsidR="0010704F" w:rsidRPr="00467C6E" w:rsidRDefault="0010704F" w:rsidP="0010704F">
      <w:pPr>
        <w:rPr>
          <w:rFonts w:asciiTheme="majorHAnsi" w:hAnsiTheme="majorHAnsi" w:cstheme="majorHAnsi"/>
          <w:i/>
          <w:iCs/>
          <w:color w:val="FF0000"/>
        </w:rPr>
      </w:pPr>
      <w:r w:rsidRPr="00467C6E">
        <w:rPr>
          <w:rFonts w:asciiTheme="majorHAnsi" w:hAnsiTheme="majorHAnsi" w:cstheme="majorHAnsi"/>
          <w:i/>
          <w:iCs/>
        </w:rPr>
        <w:t xml:space="preserve">We strongly recommend you read the provided information and ask questions to confirm your understanding of how the Service operates.  You will be required to sign and return the form on the last page of the handbook to confirm you have read and understand the information you have been given in your enrolment pack. </w:t>
      </w:r>
    </w:p>
    <w:p w14:paraId="377AE1AB" w14:textId="77777777" w:rsidR="00467C6E" w:rsidRDefault="00467C6E" w:rsidP="0010704F">
      <w:pPr>
        <w:rPr>
          <w:rFonts w:asciiTheme="majorHAnsi" w:hAnsiTheme="majorHAnsi" w:cstheme="majorHAnsi"/>
        </w:rPr>
      </w:pPr>
    </w:p>
    <w:p w14:paraId="402CA875" w14:textId="00303611" w:rsidR="006506CF" w:rsidRDefault="006506CF" w:rsidP="0010704F">
      <w:pPr>
        <w:rPr>
          <w:rFonts w:asciiTheme="majorHAnsi" w:hAnsiTheme="majorHAnsi" w:cstheme="majorHAnsi"/>
        </w:rPr>
      </w:pPr>
      <w:r w:rsidRPr="00467C6E">
        <w:rPr>
          <w:rFonts w:asciiTheme="majorHAnsi" w:hAnsiTheme="majorHAnsi" w:cstheme="majorHAnsi"/>
        </w:rPr>
        <w:t>We look forward to getting to know you and your</w:t>
      </w:r>
      <w:r w:rsidR="002C6C5E" w:rsidRPr="00467C6E">
        <w:rPr>
          <w:rFonts w:asciiTheme="majorHAnsi" w:hAnsiTheme="majorHAnsi" w:cstheme="majorHAnsi"/>
        </w:rPr>
        <w:t xml:space="preserve"> child over the coming weeks. Kidzone </w:t>
      </w:r>
      <w:r w:rsidR="0008559C" w:rsidRPr="00467C6E">
        <w:rPr>
          <w:rFonts w:asciiTheme="majorHAnsi" w:hAnsiTheme="majorHAnsi" w:cstheme="majorHAnsi"/>
        </w:rPr>
        <w:t xml:space="preserve">opened in 1999 and </w:t>
      </w:r>
      <w:r w:rsidR="002C6C5E" w:rsidRPr="00467C6E">
        <w:rPr>
          <w:rFonts w:asciiTheme="majorHAnsi" w:hAnsiTheme="majorHAnsi" w:cstheme="majorHAnsi"/>
        </w:rPr>
        <w:t>has</w:t>
      </w:r>
      <w:r w:rsidRPr="00467C6E">
        <w:rPr>
          <w:rFonts w:asciiTheme="majorHAnsi" w:hAnsiTheme="majorHAnsi" w:cstheme="majorHAnsi"/>
        </w:rPr>
        <w:t xml:space="preserve"> provided</w:t>
      </w:r>
      <w:r w:rsidR="002C6C5E" w:rsidRPr="00467C6E">
        <w:rPr>
          <w:rFonts w:asciiTheme="majorHAnsi" w:hAnsiTheme="majorHAnsi" w:cstheme="majorHAnsi"/>
        </w:rPr>
        <w:t xml:space="preserve"> quality care for</w:t>
      </w:r>
      <w:r w:rsidR="00E704A9" w:rsidRPr="00467C6E">
        <w:rPr>
          <w:rFonts w:asciiTheme="majorHAnsi" w:hAnsiTheme="majorHAnsi" w:cstheme="majorHAnsi"/>
        </w:rPr>
        <w:t xml:space="preserve"> children</w:t>
      </w:r>
      <w:r w:rsidR="0041333D" w:rsidRPr="00467C6E">
        <w:rPr>
          <w:rFonts w:asciiTheme="majorHAnsi" w:hAnsiTheme="majorHAnsi" w:cstheme="majorHAnsi"/>
        </w:rPr>
        <w:t xml:space="preserve"> </w:t>
      </w:r>
      <w:r w:rsidR="00E704A9" w:rsidRPr="00467C6E">
        <w:rPr>
          <w:rFonts w:asciiTheme="majorHAnsi" w:hAnsiTheme="majorHAnsi" w:cstheme="majorHAnsi"/>
        </w:rPr>
        <w:t>ages 5-12</w:t>
      </w:r>
      <w:r w:rsidR="0041333D" w:rsidRPr="00467C6E">
        <w:rPr>
          <w:rFonts w:asciiTheme="majorHAnsi" w:hAnsiTheme="majorHAnsi" w:cstheme="majorHAnsi"/>
        </w:rPr>
        <w:t xml:space="preserve"> ever since</w:t>
      </w:r>
      <w:r w:rsidR="002C6C5E" w:rsidRPr="00467C6E">
        <w:rPr>
          <w:rFonts w:asciiTheme="majorHAnsi" w:hAnsiTheme="majorHAnsi" w:cstheme="majorHAnsi"/>
        </w:rPr>
        <w:t xml:space="preserve">. Our service is </w:t>
      </w:r>
      <w:r w:rsidR="0010704F" w:rsidRPr="00467C6E">
        <w:rPr>
          <w:rFonts w:asciiTheme="majorHAnsi" w:hAnsiTheme="majorHAnsi" w:cstheme="majorHAnsi"/>
        </w:rPr>
        <w:t xml:space="preserve">fully </w:t>
      </w:r>
      <w:r w:rsidR="002C6C5E" w:rsidRPr="00467C6E">
        <w:rPr>
          <w:rFonts w:asciiTheme="majorHAnsi" w:hAnsiTheme="majorHAnsi" w:cstheme="majorHAnsi"/>
        </w:rPr>
        <w:t>licensed to provide</w:t>
      </w:r>
      <w:r w:rsidR="0010704F" w:rsidRPr="00467C6E">
        <w:rPr>
          <w:rFonts w:asciiTheme="majorHAnsi" w:hAnsiTheme="majorHAnsi" w:cstheme="majorHAnsi"/>
        </w:rPr>
        <w:t xml:space="preserve"> B</w:t>
      </w:r>
      <w:r w:rsidR="002C6C5E" w:rsidRPr="00467C6E">
        <w:rPr>
          <w:rFonts w:asciiTheme="majorHAnsi" w:hAnsiTheme="majorHAnsi" w:cstheme="majorHAnsi"/>
        </w:rPr>
        <w:t>efore</w:t>
      </w:r>
      <w:r w:rsidR="0010704F" w:rsidRPr="00467C6E">
        <w:rPr>
          <w:rFonts w:asciiTheme="majorHAnsi" w:hAnsiTheme="majorHAnsi" w:cstheme="majorHAnsi"/>
        </w:rPr>
        <w:t xml:space="preserve"> School, A</w:t>
      </w:r>
      <w:r w:rsidR="002C6C5E" w:rsidRPr="00467C6E">
        <w:rPr>
          <w:rFonts w:asciiTheme="majorHAnsi" w:hAnsiTheme="majorHAnsi" w:cstheme="majorHAnsi"/>
        </w:rPr>
        <w:t xml:space="preserve">fter </w:t>
      </w:r>
      <w:r w:rsidR="0010704F" w:rsidRPr="00467C6E">
        <w:rPr>
          <w:rFonts w:asciiTheme="majorHAnsi" w:hAnsiTheme="majorHAnsi" w:cstheme="majorHAnsi"/>
        </w:rPr>
        <w:t>S</w:t>
      </w:r>
      <w:r w:rsidR="002C6C5E" w:rsidRPr="00467C6E">
        <w:rPr>
          <w:rFonts w:asciiTheme="majorHAnsi" w:hAnsiTheme="majorHAnsi" w:cstheme="majorHAnsi"/>
        </w:rPr>
        <w:t xml:space="preserve">chool </w:t>
      </w:r>
      <w:r w:rsidR="0041333D" w:rsidRPr="00467C6E">
        <w:rPr>
          <w:rFonts w:asciiTheme="majorHAnsi" w:hAnsiTheme="majorHAnsi" w:cstheme="majorHAnsi"/>
        </w:rPr>
        <w:t xml:space="preserve">and </w:t>
      </w:r>
      <w:r w:rsidR="0010704F" w:rsidRPr="00467C6E">
        <w:rPr>
          <w:rFonts w:asciiTheme="majorHAnsi" w:hAnsiTheme="majorHAnsi" w:cstheme="majorHAnsi"/>
        </w:rPr>
        <w:t>Vacation C</w:t>
      </w:r>
      <w:r w:rsidR="002C6C5E" w:rsidRPr="00467C6E">
        <w:rPr>
          <w:rFonts w:asciiTheme="majorHAnsi" w:hAnsiTheme="majorHAnsi" w:cstheme="majorHAnsi"/>
        </w:rPr>
        <w:t xml:space="preserve">are </w:t>
      </w:r>
      <w:r w:rsidR="0010704F" w:rsidRPr="00467C6E">
        <w:rPr>
          <w:rFonts w:asciiTheme="majorHAnsi" w:hAnsiTheme="majorHAnsi" w:cstheme="majorHAnsi"/>
        </w:rPr>
        <w:t>for up to 45 children a day</w:t>
      </w:r>
      <w:r w:rsidR="002C6C5E" w:rsidRPr="00467C6E">
        <w:rPr>
          <w:rFonts w:asciiTheme="majorHAnsi" w:hAnsiTheme="majorHAnsi" w:cstheme="majorHAnsi"/>
        </w:rPr>
        <w:t>.</w:t>
      </w:r>
    </w:p>
    <w:p w14:paraId="4A2BF646" w14:textId="77777777" w:rsidR="00467C6E" w:rsidRPr="00467C6E" w:rsidRDefault="00467C6E" w:rsidP="00467C6E">
      <w:pPr>
        <w:rPr>
          <w:rFonts w:asciiTheme="majorHAnsi" w:hAnsiTheme="majorHAnsi" w:cstheme="majorHAnsi"/>
        </w:rPr>
      </w:pPr>
      <w:r w:rsidRPr="00467C6E">
        <w:rPr>
          <w:rFonts w:asciiTheme="majorHAnsi" w:hAnsiTheme="majorHAnsi" w:cstheme="majorHAnsi"/>
        </w:rPr>
        <w:t xml:space="preserve">Here at Kidzone we have an open-door policy. You and your family are welcome to visit our Service at any time. </w:t>
      </w:r>
    </w:p>
    <w:p w14:paraId="0C4760C1" w14:textId="77777777" w:rsidR="004E421C" w:rsidRPr="00467C6E" w:rsidRDefault="004E421C" w:rsidP="006506CF">
      <w:pPr>
        <w:rPr>
          <w:rFonts w:asciiTheme="majorHAnsi" w:hAnsiTheme="majorHAnsi" w:cstheme="majorHAnsi"/>
        </w:rPr>
      </w:pPr>
    </w:p>
    <w:p w14:paraId="29579432" w14:textId="58F6D90B" w:rsidR="004E421C" w:rsidRPr="00467C6E" w:rsidRDefault="00CA15D0" w:rsidP="006506CF">
      <w:pPr>
        <w:rPr>
          <w:rFonts w:asciiTheme="majorHAnsi" w:hAnsiTheme="majorHAnsi" w:cstheme="majorHAnsi"/>
          <w:sz w:val="36"/>
          <w:szCs w:val="36"/>
        </w:rPr>
      </w:pPr>
      <w:r w:rsidRPr="00467C6E">
        <w:rPr>
          <w:rFonts w:asciiTheme="majorHAnsi" w:hAnsiTheme="majorHAnsi" w:cstheme="majorHAnsi"/>
          <w:sz w:val="36"/>
          <w:szCs w:val="36"/>
        </w:rPr>
        <w:t>Mission Statement</w:t>
      </w:r>
    </w:p>
    <w:p w14:paraId="10F16AF1" w14:textId="77777777" w:rsidR="00CA15D0" w:rsidRPr="00467C6E" w:rsidRDefault="00CA15D0" w:rsidP="006506CF">
      <w:pPr>
        <w:rPr>
          <w:rFonts w:asciiTheme="majorHAnsi" w:hAnsiTheme="majorHAnsi" w:cstheme="majorHAnsi"/>
          <w:sz w:val="22"/>
          <w:szCs w:val="22"/>
        </w:rPr>
      </w:pPr>
    </w:p>
    <w:p w14:paraId="5B7FA812" w14:textId="77777777" w:rsidR="00CA15D0" w:rsidRPr="00467C6E" w:rsidRDefault="00CA15D0" w:rsidP="00CA15D0">
      <w:pPr>
        <w:spacing w:line="276" w:lineRule="auto"/>
        <w:jc w:val="both"/>
        <w:rPr>
          <w:rFonts w:asciiTheme="majorHAnsi" w:hAnsiTheme="majorHAnsi" w:cstheme="majorHAnsi"/>
          <w:sz w:val="22"/>
          <w:szCs w:val="22"/>
        </w:rPr>
      </w:pPr>
      <w:r w:rsidRPr="00467C6E">
        <w:rPr>
          <w:rFonts w:asciiTheme="majorHAnsi" w:hAnsiTheme="majorHAnsi" w:cstheme="majorHAnsi"/>
          <w:sz w:val="22"/>
          <w:szCs w:val="22"/>
        </w:rPr>
        <w:t xml:space="preserve">Kidzone OSHC is a child focused program where the rights of the child are paramount. We are a Christian service that encourage the children to be all they can be in life and in God. We aim, to include all children, families and educators in an equitable and valued manner by building reciprocal and respectful relationships. </w:t>
      </w:r>
    </w:p>
    <w:p w14:paraId="15CC5904" w14:textId="30B751C7" w:rsidR="00CA15D0" w:rsidRPr="00467C6E" w:rsidRDefault="00CA15D0" w:rsidP="00CA15D0">
      <w:pPr>
        <w:rPr>
          <w:rFonts w:asciiTheme="majorHAnsi" w:hAnsiTheme="majorHAnsi" w:cstheme="majorHAnsi"/>
          <w:sz w:val="36"/>
          <w:szCs w:val="36"/>
        </w:rPr>
      </w:pPr>
      <w:r w:rsidRPr="00467C6E">
        <w:rPr>
          <w:rFonts w:asciiTheme="majorHAnsi" w:hAnsiTheme="majorHAnsi" w:cstheme="majorHAnsi"/>
          <w:sz w:val="22"/>
          <w:szCs w:val="22"/>
        </w:rPr>
        <w:t>Our vision is to provide, a physically and emotionally supportive setting where children feel safe and valued and can therefore reach their full potential through the use of play-based learning.</w:t>
      </w:r>
    </w:p>
    <w:p w14:paraId="7F06F55C" w14:textId="77777777" w:rsidR="002C6C5E" w:rsidRPr="00467C6E" w:rsidRDefault="002C6C5E" w:rsidP="006506CF">
      <w:pPr>
        <w:rPr>
          <w:rFonts w:asciiTheme="majorHAnsi" w:hAnsiTheme="majorHAnsi" w:cstheme="majorHAnsi"/>
          <w:sz w:val="28"/>
          <w:szCs w:val="28"/>
        </w:rPr>
      </w:pPr>
    </w:p>
    <w:p w14:paraId="48FFD94F" w14:textId="4387450F" w:rsidR="002C6C5E" w:rsidRPr="00467C6E" w:rsidRDefault="00CA15D0" w:rsidP="00596D7D">
      <w:pPr>
        <w:jc w:val="both"/>
        <w:rPr>
          <w:rFonts w:asciiTheme="majorHAnsi" w:hAnsiTheme="majorHAnsi" w:cstheme="majorHAnsi"/>
          <w:sz w:val="36"/>
          <w:szCs w:val="36"/>
        </w:rPr>
      </w:pPr>
      <w:r w:rsidRPr="00467C6E">
        <w:rPr>
          <w:rFonts w:asciiTheme="majorHAnsi" w:hAnsiTheme="majorHAnsi" w:cstheme="majorHAnsi"/>
          <w:sz w:val="36"/>
          <w:szCs w:val="36"/>
        </w:rPr>
        <w:t>Service Operation Hours</w:t>
      </w:r>
    </w:p>
    <w:p w14:paraId="37711DC7" w14:textId="77777777" w:rsidR="00CA15D0" w:rsidRPr="00467C6E" w:rsidRDefault="00CA15D0" w:rsidP="00596D7D">
      <w:pPr>
        <w:jc w:val="both"/>
        <w:rPr>
          <w:rFonts w:asciiTheme="majorHAnsi" w:hAnsiTheme="majorHAnsi" w:cstheme="majorHAnsi"/>
          <w:sz w:val="22"/>
          <w:szCs w:val="22"/>
        </w:rPr>
      </w:pPr>
    </w:p>
    <w:p w14:paraId="1A409487" w14:textId="7DA99D52" w:rsidR="002C6C5E" w:rsidRPr="00467C6E" w:rsidRDefault="002C6C5E" w:rsidP="006506CF">
      <w:pPr>
        <w:rPr>
          <w:rFonts w:asciiTheme="majorHAnsi" w:hAnsiTheme="majorHAnsi" w:cstheme="majorHAnsi"/>
        </w:rPr>
      </w:pPr>
      <w:r w:rsidRPr="00467C6E">
        <w:rPr>
          <w:rFonts w:asciiTheme="majorHAnsi" w:hAnsiTheme="majorHAnsi" w:cstheme="majorHAnsi"/>
        </w:rPr>
        <w:t>Our OSHC service is open from</w:t>
      </w:r>
      <w:r w:rsidR="003E0AF0" w:rsidRPr="00467C6E">
        <w:rPr>
          <w:rFonts w:asciiTheme="majorHAnsi" w:hAnsiTheme="majorHAnsi" w:cstheme="majorHAnsi"/>
        </w:rPr>
        <w:t>:</w:t>
      </w:r>
    </w:p>
    <w:p w14:paraId="6F0548F3" w14:textId="77777777" w:rsidR="003E0AF0" w:rsidRPr="00467C6E" w:rsidRDefault="003E0AF0" w:rsidP="006506CF">
      <w:pPr>
        <w:rPr>
          <w:rFonts w:asciiTheme="majorHAnsi" w:hAnsiTheme="majorHAnsi" w:cstheme="majorHAnsi"/>
        </w:rPr>
      </w:pPr>
    </w:p>
    <w:p w14:paraId="3A8EB6F1" w14:textId="04AE8137" w:rsidR="002C6C5E" w:rsidRPr="00467C6E" w:rsidRDefault="002C6C5E" w:rsidP="006506CF">
      <w:pPr>
        <w:rPr>
          <w:rFonts w:asciiTheme="majorHAnsi" w:hAnsiTheme="majorHAnsi" w:cstheme="majorHAnsi"/>
        </w:rPr>
      </w:pPr>
      <w:r w:rsidRPr="00467C6E">
        <w:rPr>
          <w:rFonts w:asciiTheme="majorHAnsi" w:hAnsiTheme="majorHAnsi" w:cstheme="majorHAnsi"/>
        </w:rPr>
        <w:tab/>
        <w:t xml:space="preserve">6:30am – 9:00am </w:t>
      </w:r>
      <w:r w:rsidR="003E0AF0" w:rsidRPr="00467C6E">
        <w:rPr>
          <w:rFonts w:asciiTheme="majorHAnsi" w:hAnsiTheme="majorHAnsi" w:cstheme="majorHAnsi"/>
        </w:rPr>
        <w:tab/>
      </w:r>
      <w:r w:rsidRPr="00467C6E">
        <w:rPr>
          <w:rFonts w:asciiTheme="majorHAnsi" w:hAnsiTheme="majorHAnsi" w:cstheme="majorHAnsi"/>
        </w:rPr>
        <w:t>for before school care Monday to Friday</w:t>
      </w:r>
    </w:p>
    <w:p w14:paraId="100D025C" w14:textId="359FD4E7" w:rsidR="002C6C5E" w:rsidRPr="00467C6E" w:rsidRDefault="00295FA6" w:rsidP="006506CF">
      <w:pPr>
        <w:rPr>
          <w:rFonts w:asciiTheme="majorHAnsi" w:hAnsiTheme="majorHAnsi" w:cstheme="majorHAnsi"/>
        </w:rPr>
      </w:pPr>
      <w:r w:rsidRPr="00467C6E">
        <w:rPr>
          <w:rFonts w:asciiTheme="majorHAnsi" w:hAnsiTheme="majorHAnsi" w:cstheme="majorHAnsi"/>
        </w:rPr>
        <w:tab/>
        <w:t>3:30pm – 6:30p</w:t>
      </w:r>
      <w:r w:rsidR="002C6C5E" w:rsidRPr="00467C6E">
        <w:rPr>
          <w:rFonts w:asciiTheme="majorHAnsi" w:hAnsiTheme="majorHAnsi" w:cstheme="majorHAnsi"/>
        </w:rPr>
        <w:t xml:space="preserve">m </w:t>
      </w:r>
      <w:r w:rsidR="003E0AF0" w:rsidRPr="00467C6E">
        <w:rPr>
          <w:rFonts w:asciiTheme="majorHAnsi" w:hAnsiTheme="majorHAnsi" w:cstheme="majorHAnsi"/>
        </w:rPr>
        <w:tab/>
      </w:r>
      <w:r w:rsidR="002C6C5E" w:rsidRPr="00467C6E">
        <w:rPr>
          <w:rFonts w:asciiTheme="majorHAnsi" w:hAnsiTheme="majorHAnsi" w:cstheme="majorHAnsi"/>
        </w:rPr>
        <w:t>for after school care Monday to Friday</w:t>
      </w:r>
    </w:p>
    <w:p w14:paraId="55A3B6F4" w14:textId="4FB7650E" w:rsidR="003E0AF0" w:rsidRPr="00467C6E" w:rsidRDefault="00295FA6" w:rsidP="003E0AF0">
      <w:pPr>
        <w:rPr>
          <w:rFonts w:asciiTheme="majorHAnsi" w:hAnsiTheme="majorHAnsi" w:cstheme="majorHAnsi"/>
        </w:rPr>
      </w:pPr>
      <w:r w:rsidRPr="00467C6E">
        <w:rPr>
          <w:rFonts w:asciiTheme="majorHAnsi" w:hAnsiTheme="majorHAnsi" w:cstheme="majorHAnsi"/>
        </w:rPr>
        <w:tab/>
        <w:t>6:30am – 6:30p</w:t>
      </w:r>
      <w:r w:rsidR="002C6C5E" w:rsidRPr="00467C6E">
        <w:rPr>
          <w:rFonts w:asciiTheme="majorHAnsi" w:hAnsiTheme="majorHAnsi" w:cstheme="majorHAnsi"/>
        </w:rPr>
        <w:t xml:space="preserve">m </w:t>
      </w:r>
      <w:r w:rsidR="003E0AF0" w:rsidRPr="00467C6E">
        <w:rPr>
          <w:rFonts w:asciiTheme="majorHAnsi" w:hAnsiTheme="majorHAnsi" w:cstheme="majorHAnsi"/>
        </w:rPr>
        <w:tab/>
      </w:r>
      <w:r w:rsidR="002C6C5E" w:rsidRPr="00467C6E">
        <w:rPr>
          <w:rFonts w:asciiTheme="majorHAnsi" w:hAnsiTheme="majorHAnsi" w:cstheme="majorHAnsi"/>
        </w:rPr>
        <w:t>for vacation care during school holidays</w:t>
      </w:r>
      <w:r w:rsidR="005A4D6F" w:rsidRPr="00467C6E">
        <w:rPr>
          <w:rFonts w:asciiTheme="majorHAnsi" w:hAnsiTheme="majorHAnsi" w:cstheme="majorHAnsi"/>
        </w:rPr>
        <w:t xml:space="preserve"> </w:t>
      </w:r>
    </w:p>
    <w:p w14:paraId="18A41C2A" w14:textId="1C6B651C" w:rsidR="002C6C5E" w:rsidRPr="00467C6E" w:rsidRDefault="005A4D6F" w:rsidP="003E0AF0">
      <w:pPr>
        <w:ind w:left="2160" w:firstLine="720"/>
        <w:rPr>
          <w:rFonts w:asciiTheme="majorHAnsi" w:hAnsiTheme="majorHAnsi" w:cstheme="majorHAnsi"/>
        </w:rPr>
      </w:pPr>
      <w:r w:rsidRPr="00467C6E">
        <w:rPr>
          <w:rFonts w:asciiTheme="majorHAnsi" w:hAnsiTheme="majorHAnsi" w:cstheme="majorHAnsi"/>
        </w:rPr>
        <w:t xml:space="preserve">and </w:t>
      </w:r>
      <w:r w:rsidR="00CA15D0" w:rsidRPr="00467C6E">
        <w:rPr>
          <w:rFonts w:asciiTheme="majorHAnsi" w:hAnsiTheme="majorHAnsi" w:cstheme="majorHAnsi"/>
        </w:rPr>
        <w:t xml:space="preserve">most </w:t>
      </w:r>
      <w:r w:rsidRPr="00467C6E">
        <w:rPr>
          <w:rFonts w:asciiTheme="majorHAnsi" w:hAnsiTheme="majorHAnsi" w:cstheme="majorHAnsi"/>
        </w:rPr>
        <w:t>pupil free days throughout the term</w:t>
      </w:r>
    </w:p>
    <w:p w14:paraId="5F12A99A" w14:textId="77777777" w:rsidR="00CA15D0" w:rsidRPr="00467C6E" w:rsidRDefault="00CA15D0" w:rsidP="003E0AF0">
      <w:pPr>
        <w:ind w:left="2160" w:firstLine="720"/>
        <w:rPr>
          <w:rFonts w:asciiTheme="majorHAnsi" w:hAnsiTheme="majorHAnsi" w:cstheme="majorHAnsi"/>
        </w:rPr>
      </w:pPr>
    </w:p>
    <w:p w14:paraId="6AD9330C" w14:textId="06906253" w:rsidR="00657D90" w:rsidRDefault="002C6C5E" w:rsidP="006506CF">
      <w:pPr>
        <w:rPr>
          <w:rFonts w:asciiTheme="majorHAnsi" w:hAnsiTheme="majorHAnsi" w:cstheme="majorHAnsi"/>
          <w:b/>
          <w:bCs/>
          <w:color w:val="FF0000"/>
          <w:u w:val="single"/>
        </w:rPr>
      </w:pPr>
      <w:r w:rsidRPr="00467C6E">
        <w:rPr>
          <w:rFonts w:asciiTheme="majorHAnsi" w:hAnsiTheme="majorHAnsi" w:cstheme="majorHAnsi"/>
        </w:rPr>
        <w:tab/>
      </w:r>
      <w:r w:rsidR="00CA15D0" w:rsidRPr="00467C6E">
        <w:rPr>
          <w:rFonts w:asciiTheme="majorHAnsi" w:hAnsiTheme="majorHAnsi" w:cstheme="majorHAnsi"/>
          <w:b/>
          <w:bCs/>
          <w:color w:val="FF0000"/>
          <w:u w:val="single"/>
        </w:rPr>
        <w:t xml:space="preserve">This </w:t>
      </w:r>
      <w:r w:rsidRPr="00467C6E">
        <w:rPr>
          <w:rFonts w:asciiTheme="majorHAnsi" w:hAnsiTheme="majorHAnsi" w:cstheme="majorHAnsi"/>
          <w:b/>
          <w:bCs/>
          <w:color w:val="FF0000"/>
          <w:u w:val="single"/>
        </w:rPr>
        <w:t>Exclud</w:t>
      </w:r>
      <w:r w:rsidR="00A80836" w:rsidRPr="00467C6E">
        <w:rPr>
          <w:rFonts w:asciiTheme="majorHAnsi" w:hAnsiTheme="majorHAnsi" w:cstheme="majorHAnsi"/>
          <w:b/>
          <w:bCs/>
          <w:color w:val="FF0000"/>
          <w:u w:val="single"/>
        </w:rPr>
        <w:t>es</w:t>
      </w:r>
      <w:r w:rsidRPr="00467C6E">
        <w:rPr>
          <w:rFonts w:asciiTheme="majorHAnsi" w:hAnsiTheme="majorHAnsi" w:cstheme="majorHAnsi"/>
          <w:b/>
          <w:bCs/>
          <w:color w:val="FF0000"/>
          <w:u w:val="single"/>
        </w:rPr>
        <w:t xml:space="preserve"> public holidays</w:t>
      </w:r>
    </w:p>
    <w:p w14:paraId="521D3759" w14:textId="5EBECD37" w:rsidR="00467C6E" w:rsidRPr="00467C6E" w:rsidRDefault="00657D90" w:rsidP="00657D90">
      <w:pPr>
        <w:jc w:val="center"/>
        <w:rPr>
          <w:rFonts w:asciiTheme="majorHAnsi" w:hAnsiTheme="majorHAnsi" w:cstheme="majorHAnsi"/>
          <w:b/>
          <w:color w:val="70AD47" w:themeColor="accent6"/>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pPr>
      <w:r>
        <w:rPr>
          <w:rFonts w:asciiTheme="majorHAnsi" w:hAnsiTheme="majorHAnsi" w:cstheme="majorHAnsi"/>
          <w:b/>
          <w:bCs/>
          <w:color w:val="FF0000"/>
          <w:u w:val="single"/>
        </w:rPr>
        <w:br w:type="page"/>
      </w:r>
      <w:r w:rsidR="00467C6E" w:rsidRPr="00467C6E">
        <w:rPr>
          <w:rFonts w:asciiTheme="majorHAnsi" w:hAnsiTheme="majorHAnsi" w:cstheme="majorHAnsi"/>
          <w:b/>
          <w:color w:val="70AD47" w:themeColor="accent6"/>
          <w:sz w:val="28"/>
          <w:szCs w:val="2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solidFill>
            <w14:prstDash w14:val="solid"/>
            <w14:round/>
          </w14:textOutline>
        </w:rPr>
        <w:lastRenderedPageBreak/>
        <w:t>KIDZONE OSHC PHILOSOPHY AND GOALS</w:t>
      </w:r>
    </w:p>
    <w:p w14:paraId="45E1330A" w14:textId="77777777" w:rsidR="00467C6E" w:rsidRPr="00467C6E" w:rsidRDefault="00467C6E" w:rsidP="00467C6E">
      <w:pPr>
        <w:ind w:left="1080"/>
        <w:jc w:val="both"/>
        <w:rPr>
          <w:rFonts w:asciiTheme="majorHAnsi" w:hAnsiTheme="majorHAnsi" w:cstheme="majorHAnsi"/>
          <w:b/>
          <w:sz w:val="16"/>
          <w:szCs w:val="16"/>
        </w:rPr>
      </w:pPr>
    </w:p>
    <w:p w14:paraId="6B6FDB13" w14:textId="77777777" w:rsidR="00467C6E" w:rsidRPr="00467C6E" w:rsidRDefault="00467C6E" w:rsidP="00467C6E">
      <w:pPr>
        <w:jc w:val="both"/>
        <w:rPr>
          <w:rFonts w:asciiTheme="majorHAnsi" w:hAnsiTheme="majorHAnsi" w:cstheme="majorHAnsi"/>
          <w:sz w:val="22"/>
          <w:szCs w:val="22"/>
        </w:rPr>
      </w:pPr>
      <w:r w:rsidRPr="00467C6E">
        <w:rPr>
          <w:rFonts w:asciiTheme="majorHAnsi" w:hAnsiTheme="majorHAnsi" w:cstheme="majorHAnsi"/>
          <w:sz w:val="22"/>
          <w:szCs w:val="22"/>
        </w:rPr>
        <w:t xml:space="preserve">Kidzone OSHC is a child focused program where the rights of the child are paramount. We are a Christian service that encourage the children to be all they can be in life and in God. We aim, to include all children, families and educators in an equitable and valued manner by building reciprocal and respectful relationships. </w:t>
      </w:r>
    </w:p>
    <w:p w14:paraId="3D345CF1" w14:textId="3E39222A" w:rsidR="00467C6E" w:rsidRPr="00467C6E" w:rsidRDefault="00467C6E" w:rsidP="00467C6E">
      <w:pPr>
        <w:jc w:val="both"/>
        <w:rPr>
          <w:rFonts w:asciiTheme="majorHAnsi" w:hAnsiTheme="majorHAnsi" w:cstheme="majorHAnsi"/>
          <w:sz w:val="22"/>
          <w:szCs w:val="22"/>
        </w:rPr>
      </w:pPr>
      <w:r w:rsidRPr="00467C6E">
        <w:rPr>
          <w:rFonts w:asciiTheme="majorHAnsi" w:hAnsiTheme="majorHAnsi" w:cstheme="majorHAnsi"/>
          <w:sz w:val="22"/>
          <w:szCs w:val="22"/>
        </w:rPr>
        <w:t>Our vision is to provide, a physically and emotionally supportive setting where children feel safe and valued and can therefore reach their full potential through play-based learning.</w:t>
      </w:r>
    </w:p>
    <w:p w14:paraId="1CDE58E7" w14:textId="77777777" w:rsidR="00467C6E" w:rsidRPr="006E791A" w:rsidRDefault="00467C6E" w:rsidP="00467C6E">
      <w:pPr>
        <w:jc w:val="both"/>
        <w:rPr>
          <w:rFonts w:asciiTheme="majorHAnsi" w:hAnsiTheme="majorHAnsi" w:cstheme="majorHAnsi"/>
          <w:sz w:val="16"/>
          <w:szCs w:val="16"/>
        </w:rPr>
      </w:pPr>
    </w:p>
    <w:p w14:paraId="1905571C" w14:textId="6A070BA9" w:rsidR="00467C6E" w:rsidRPr="00467C6E" w:rsidRDefault="00467C6E" w:rsidP="00467C6E">
      <w:pPr>
        <w:jc w:val="both"/>
        <w:rPr>
          <w:rFonts w:asciiTheme="majorHAnsi" w:hAnsiTheme="majorHAnsi" w:cstheme="majorHAnsi"/>
          <w:b/>
        </w:rPr>
      </w:pPr>
      <w:r w:rsidRPr="00467C6E">
        <w:rPr>
          <w:rFonts w:asciiTheme="majorHAnsi" w:hAnsiTheme="majorHAnsi" w:cstheme="majorHAnsi"/>
          <w:b/>
        </w:rPr>
        <w:t>The Child</w:t>
      </w:r>
    </w:p>
    <w:p w14:paraId="7CEB81B1" w14:textId="5EAF162E" w:rsidR="00467C6E" w:rsidRPr="00467C6E" w:rsidRDefault="00467C6E" w:rsidP="00467C6E">
      <w:pPr>
        <w:jc w:val="both"/>
        <w:rPr>
          <w:rFonts w:asciiTheme="majorHAnsi" w:hAnsiTheme="majorHAnsi" w:cstheme="majorHAnsi"/>
          <w:i/>
        </w:rPr>
      </w:pPr>
      <w:r w:rsidRPr="00467C6E">
        <w:rPr>
          <w:rFonts w:asciiTheme="majorHAnsi" w:hAnsiTheme="majorHAnsi" w:cstheme="majorHAnsi"/>
          <w:i/>
        </w:rPr>
        <w:t>We believe that all children in our care are:</w:t>
      </w:r>
    </w:p>
    <w:p w14:paraId="71DB702A" w14:textId="53D971C8" w:rsidR="00467C6E" w:rsidRPr="00467C6E" w:rsidRDefault="006E791A" w:rsidP="00467C6E">
      <w:pPr>
        <w:jc w:val="both"/>
        <w:rPr>
          <w:rFonts w:asciiTheme="majorHAnsi" w:hAnsiTheme="majorHAnsi" w:cstheme="majorHAnsi"/>
          <w:sz w:val="22"/>
          <w:szCs w:val="20"/>
        </w:rPr>
      </w:pPr>
      <w:r w:rsidRPr="00467C6E">
        <w:rPr>
          <w:rFonts w:asciiTheme="majorHAnsi" w:hAnsiTheme="majorHAnsi" w:cstheme="majorHAnsi"/>
          <w:b/>
          <w:noProof/>
          <w:sz w:val="22"/>
          <w:szCs w:val="20"/>
          <w:lang w:val="en-AU" w:eastAsia="en-AU"/>
        </w:rPr>
        <mc:AlternateContent>
          <mc:Choice Requires="wps">
            <w:drawing>
              <wp:anchor distT="0" distB="0" distL="114300" distR="114300" simplePos="0" relativeHeight="251668480" behindDoc="0" locked="0" layoutInCell="1" allowOverlap="1" wp14:anchorId="26FBC39E" wp14:editId="1EAEFD4F">
                <wp:simplePos x="0" y="0"/>
                <wp:positionH relativeFrom="column">
                  <wp:posOffset>3699510</wp:posOffset>
                </wp:positionH>
                <wp:positionV relativeFrom="paragraph">
                  <wp:posOffset>71120</wp:posOffset>
                </wp:positionV>
                <wp:extent cx="2161540" cy="342265"/>
                <wp:effectExtent l="3175" t="381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44CE" w14:textId="77777777" w:rsidR="000449A3" w:rsidRPr="002C6C5E" w:rsidRDefault="000449A3" w:rsidP="00467C6E">
                            <w:pPr>
                              <w:jc w:val="center"/>
                              <w:rPr>
                                <w:rFonts w:ascii="Arial Narrow" w:hAnsi="Arial Narrow"/>
                                <w:lang w:val="en-AU"/>
                              </w:rPr>
                            </w:pPr>
                            <w:r w:rsidRPr="002C6C5E">
                              <w:rPr>
                                <w:rFonts w:ascii="Arial Narrow" w:hAnsi="Arial Narrow"/>
                                <w:lang w:val="en-AU"/>
                              </w:rPr>
                              <w:t>Competent and capable learners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BC39E" id="_x0000_t202" coordsize="21600,21600" o:spt="202" path="m,l,21600r21600,l21600,xe">
                <v:stroke joinstyle="miter"/>
                <v:path gradientshapeok="t" o:connecttype="rect"/>
              </v:shapetype>
              <v:shape id="Text Box 2" o:spid="_x0000_s1026" type="#_x0000_t202" style="position:absolute;left:0;text-align:left;margin-left:291.3pt;margin-top:5.6pt;width:170.2pt;height:2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" filled="f" stroked="f">
                <v:textbox>
                  <w:txbxContent>
                    <w:p w14:paraId="1B5044CE" w14:textId="77777777" w:rsidR="000449A3" w:rsidRPr="002C6C5E" w:rsidRDefault="000449A3" w:rsidP="00467C6E">
                      <w:pPr>
                        <w:jc w:val="center"/>
                        <w:rPr>
                          <w:rFonts w:ascii="Arial Narrow" w:hAnsi="Arial Narrow"/>
                          <w:lang w:val="en-AU"/>
                        </w:rPr>
                      </w:pPr>
                      <w:r w:rsidRPr="002C6C5E">
                        <w:rPr>
                          <w:rFonts w:ascii="Arial Narrow" w:hAnsi="Arial Narrow"/>
                          <w:lang w:val="en-AU"/>
                        </w:rPr>
                        <w:t>Competent and capable learners</w:t>
                      </w:r>
                    </w:p>
                  </w:txbxContent>
                </v:textbox>
              </v:shape>
            </w:pict>
          </mc:Fallback>
        </mc:AlternateContent>
      </w:r>
      <w:r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7456" behindDoc="0" locked="0" layoutInCell="1" allowOverlap="1" wp14:anchorId="2E4D0BD9" wp14:editId="4039A778">
                <wp:simplePos x="0" y="0"/>
                <wp:positionH relativeFrom="column">
                  <wp:posOffset>3619500</wp:posOffset>
                </wp:positionH>
                <wp:positionV relativeFrom="paragraph">
                  <wp:posOffset>9525</wp:posOffset>
                </wp:positionV>
                <wp:extent cx="2286000" cy="462280"/>
                <wp:effectExtent l="0" t="0" r="0" b="0"/>
                <wp:wrapNone/>
                <wp:docPr id="3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62280"/>
                        </a:xfrm>
                        <a:prstGeom prst="rect">
                          <a:avLst/>
                        </a:prstGeom>
                        <a:solidFill>
                          <a:srgbClr val="00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EF449" id="Rectangle 54" o:spid="_x0000_s1026" style="position:absolute;margin-left:285pt;margin-top:.75pt;width:180pt;height:3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" fillcolor="lime" stroked="f"/>
            </w:pict>
          </mc:Fallback>
        </mc:AlternateContent>
      </w:r>
      <w:r w:rsidR="00467C6E"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3360" behindDoc="0" locked="0" layoutInCell="1" allowOverlap="1" wp14:anchorId="55737C1B" wp14:editId="4A6D001C">
                <wp:simplePos x="0" y="0"/>
                <wp:positionH relativeFrom="column">
                  <wp:posOffset>214630</wp:posOffset>
                </wp:positionH>
                <wp:positionV relativeFrom="paragraph">
                  <wp:posOffset>81280</wp:posOffset>
                </wp:positionV>
                <wp:extent cx="1288415" cy="1076960"/>
                <wp:effectExtent l="4445" t="0" r="2540" b="3175"/>
                <wp:wrapNone/>
                <wp:docPr id="2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8415" cy="1076960"/>
                        </a:xfrm>
                        <a:prstGeom prst="rect">
                          <a:avLst/>
                        </a:prstGeom>
                        <a:solidFill>
                          <a:srgbClr val="00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8D8B4" id="Rectangle 50" o:spid="_x0000_s1026" style="position:absolute;margin-left:16.9pt;margin-top:6.4pt;width:101.45pt;height:8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" fillcolor="aqua" stroked="f"/>
            </w:pict>
          </mc:Fallback>
        </mc:AlternateContent>
      </w:r>
      <w:r w:rsidR="00467C6E"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4384" behindDoc="0" locked="0" layoutInCell="1" allowOverlap="1" wp14:anchorId="52AA0604" wp14:editId="5FB5AB1B">
                <wp:simplePos x="0" y="0"/>
                <wp:positionH relativeFrom="column">
                  <wp:posOffset>214630</wp:posOffset>
                </wp:positionH>
                <wp:positionV relativeFrom="paragraph">
                  <wp:posOffset>147320</wp:posOffset>
                </wp:positionV>
                <wp:extent cx="1233170" cy="964565"/>
                <wp:effectExtent l="4445" t="0" r="635" b="190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964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C6268" w14:textId="77777777" w:rsidR="000449A3" w:rsidRPr="002C6C5E" w:rsidRDefault="000449A3" w:rsidP="00467C6E">
                            <w:pPr>
                              <w:jc w:val="center"/>
                              <w:rPr>
                                <w:rFonts w:ascii="Arial Narrow" w:hAnsi="Arial Narrow"/>
                                <w:lang w:val="en-AU"/>
                              </w:rPr>
                            </w:pPr>
                            <w:r w:rsidRPr="002C6C5E">
                              <w:rPr>
                                <w:rFonts w:ascii="Arial Narrow" w:hAnsi="Arial Narrow"/>
                                <w:lang w:val="en-AU"/>
                              </w:rPr>
                              <w:t>Encouraged in self-discipline, independence, self-esteem and curiosity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AA0604" id="_x0000_s1027" type="#_x0000_t202" style="position:absolute;left:0;text-align:left;margin-left:16.9pt;margin-top:11.6pt;width:97.1pt;height:75.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" filled="f" stroked="f">
                <v:textbox>
                  <w:txbxContent>
                    <w:p w14:paraId="716C6268" w14:textId="77777777" w:rsidR="000449A3" w:rsidRPr="002C6C5E" w:rsidRDefault="000449A3" w:rsidP="00467C6E">
                      <w:pPr>
                        <w:jc w:val="center"/>
                        <w:rPr>
                          <w:rFonts w:ascii="Arial Narrow" w:hAnsi="Arial Narrow"/>
                          <w:lang w:val="en-AU"/>
                        </w:rPr>
                      </w:pPr>
                      <w:r w:rsidRPr="002C6C5E">
                        <w:rPr>
                          <w:rFonts w:ascii="Arial Narrow" w:hAnsi="Arial Narrow"/>
                          <w:lang w:val="en-AU"/>
                        </w:rPr>
                        <w:t>Encouraged in self-discipline, independence, self-esteem and curiosity</w:t>
                      </w:r>
                    </w:p>
                  </w:txbxContent>
                </v:textbox>
              </v:shape>
            </w:pict>
          </mc:Fallback>
        </mc:AlternateContent>
      </w:r>
    </w:p>
    <w:p w14:paraId="0A6AE7AF" w14:textId="7A3A756D" w:rsidR="00467C6E" w:rsidRPr="00467C6E" w:rsidRDefault="00467C6E" w:rsidP="00467C6E">
      <w:pPr>
        <w:jc w:val="both"/>
        <w:rPr>
          <w:rFonts w:asciiTheme="majorHAnsi" w:hAnsiTheme="majorHAnsi" w:cstheme="majorHAnsi"/>
          <w:b/>
          <w:sz w:val="22"/>
          <w:szCs w:val="22"/>
          <w:lang w:val="en-AU"/>
        </w:rPr>
      </w:pPr>
      <w:r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1312" behindDoc="1" locked="0" layoutInCell="1" allowOverlap="1" wp14:anchorId="57721AFA" wp14:editId="2BBDE8AB">
                <wp:simplePos x="0" y="0"/>
                <wp:positionH relativeFrom="column">
                  <wp:posOffset>1923415</wp:posOffset>
                </wp:positionH>
                <wp:positionV relativeFrom="paragraph">
                  <wp:posOffset>163195</wp:posOffset>
                </wp:positionV>
                <wp:extent cx="1537335" cy="914400"/>
                <wp:effectExtent l="8255" t="0" r="6985" b="0"/>
                <wp:wrapNone/>
                <wp:docPr id="2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7335" cy="91440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CC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6928" id="AutoShape 48" o:spid="_x0000_s1026" style="position:absolute;margin-left:151.45pt;margin-top:12.85pt;width:121.05pt;height:1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" path="m,l5400,21600r10800,l21600,,,xe" fillcolor="#c9f" stroked="f">
                <v:stroke joinstyle="miter"/>
                <v:path o:connecttype="custom" o:connectlocs="1345168,457200;768668,914400;192167,457200;768668,0" o:connectangles="0,0,0,0" textboxrect="4500,4500,17100,17100"/>
              </v:shape>
            </w:pict>
          </mc:Fallback>
        </mc:AlternateContent>
      </w:r>
    </w:p>
    <w:p w14:paraId="4246D1C2" w14:textId="2208006B" w:rsidR="00467C6E" w:rsidRPr="00467C6E" w:rsidRDefault="006E791A" w:rsidP="00467C6E">
      <w:pPr>
        <w:jc w:val="both"/>
        <w:rPr>
          <w:rFonts w:asciiTheme="majorHAnsi" w:hAnsiTheme="majorHAnsi" w:cstheme="majorHAnsi"/>
          <w:sz w:val="22"/>
          <w:szCs w:val="20"/>
        </w:rPr>
      </w:pPr>
      <w:r w:rsidRPr="00467C6E">
        <w:rPr>
          <w:rFonts w:asciiTheme="majorHAnsi" w:hAnsiTheme="majorHAnsi" w:cstheme="majorHAnsi"/>
          <w:noProof/>
          <w:sz w:val="22"/>
          <w:szCs w:val="20"/>
        </w:rPr>
        <mc:AlternateContent>
          <mc:Choice Requires="wps">
            <w:drawing>
              <wp:anchor distT="0" distB="0" distL="114300" distR="114300" simplePos="0" relativeHeight="251659264" behindDoc="0" locked="0" layoutInCell="1" allowOverlap="1" wp14:anchorId="3F9A04A1" wp14:editId="303F862C">
                <wp:simplePos x="0" y="0"/>
                <wp:positionH relativeFrom="column">
                  <wp:posOffset>4000500</wp:posOffset>
                </wp:positionH>
                <wp:positionV relativeFrom="paragraph">
                  <wp:posOffset>130810</wp:posOffset>
                </wp:positionV>
                <wp:extent cx="1666875" cy="916940"/>
                <wp:effectExtent l="0" t="0" r="9525" b="0"/>
                <wp:wrapNone/>
                <wp:docPr id="26"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916940"/>
                        </a:xfrm>
                        <a:prstGeom prst="hexagon">
                          <a:avLst>
                            <a:gd name="adj" fmla="val 30861"/>
                            <a:gd name="vf" fmla="val 115470"/>
                          </a:avLst>
                        </a:prstGeom>
                        <a:solidFill>
                          <a:srgbClr val="FF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082C3C" w14:textId="77777777" w:rsidR="000449A3" w:rsidRDefault="000449A3" w:rsidP="00467C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A04A1"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44" o:spid="_x0000_s1028" type="#_x0000_t9" style="position:absolute;left:0;text-align:left;margin-left:315pt;margin-top:10.3pt;width:131.2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" adj="3667" fillcolor="fuchsia" stroked="f">
                <v:textbox>
                  <w:txbxContent>
                    <w:p w14:paraId="66082C3C" w14:textId="77777777" w:rsidR="000449A3" w:rsidRDefault="000449A3" w:rsidP="00467C6E"/>
                  </w:txbxContent>
                </v:textbox>
              </v:shape>
            </w:pict>
          </mc:Fallback>
        </mc:AlternateContent>
      </w:r>
      <w:r w:rsidR="00467C6E" w:rsidRPr="00467C6E">
        <w:rPr>
          <w:rFonts w:asciiTheme="majorHAnsi" w:hAnsiTheme="majorHAnsi" w:cstheme="majorHAnsi"/>
          <w:noProof/>
        </w:rPr>
        <mc:AlternateContent>
          <mc:Choice Requires="wps">
            <w:drawing>
              <wp:anchor distT="0" distB="0" distL="114300" distR="114300" simplePos="0" relativeHeight="251662336" behindDoc="0" locked="0" layoutInCell="1" allowOverlap="1" wp14:anchorId="1343982F" wp14:editId="2BE85D97">
                <wp:simplePos x="0" y="0"/>
                <wp:positionH relativeFrom="column">
                  <wp:posOffset>2054860</wp:posOffset>
                </wp:positionH>
                <wp:positionV relativeFrom="paragraph">
                  <wp:posOffset>20320</wp:posOffset>
                </wp:positionV>
                <wp:extent cx="1233170" cy="714375"/>
                <wp:effectExtent l="0" t="0" r="0" b="127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5EEC2" w14:textId="77777777" w:rsidR="000449A3" w:rsidRPr="002C6C5E" w:rsidRDefault="000449A3" w:rsidP="00467C6E">
                            <w:pPr>
                              <w:jc w:val="center"/>
                              <w:rPr>
                                <w:rFonts w:ascii="Arial Narrow" w:hAnsi="Arial Narrow"/>
                                <w:lang w:val="en-AU"/>
                              </w:rPr>
                            </w:pPr>
                            <w:r w:rsidRPr="002C6C5E">
                              <w:rPr>
                                <w:rFonts w:ascii="Arial Narrow" w:hAnsi="Arial Narrow"/>
                                <w:lang w:val="en-AU"/>
                              </w:rPr>
                              <w:t>Guided and supported with new challenges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3982F" id="_x0000_s1029" type="#_x0000_t202" style="position:absolute;left:0;text-align:left;margin-left:161.8pt;margin-top:1.6pt;width:97.1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" filled="f" stroked="f">
                <v:textbox>
                  <w:txbxContent>
                    <w:p w14:paraId="6295EEC2" w14:textId="77777777" w:rsidR="000449A3" w:rsidRPr="002C6C5E" w:rsidRDefault="000449A3" w:rsidP="00467C6E">
                      <w:pPr>
                        <w:jc w:val="center"/>
                        <w:rPr>
                          <w:rFonts w:ascii="Arial Narrow" w:hAnsi="Arial Narrow"/>
                          <w:lang w:val="en-AU"/>
                        </w:rPr>
                      </w:pPr>
                      <w:r w:rsidRPr="002C6C5E">
                        <w:rPr>
                          <w:rFonts w:ascii="Arial Narrow" w:hAnsi="Arial Narrow"/>
                          <w:lang w:val="en-AU"/>
                        </w:rPr>
                        <w:t>Guided and supported with new challenges</w:t>
                      </w:r>
                    </w:p>
                  </w:txbxContent>
                </v:textbox>
              </v:shape>
            </w:pict>
          </mc:Fallback>
        </mc:AlternateContent>
      </w:r>
    </w:p>
    <w:p w14:paraId="31E9C742" w14:textId="47FBCD83" w:rsidR="00467C6E" w:rsidRPr="00467C6E" w:rsidRDefault="00467C6E" w:rsidP="00467C6E">
      <w:pPr>
        <w:jc w:val="both"/>
        <w:rPr>
          <w:rFonts w:asciiTheme="majorHAnsi" w:hAnsiTheme="majorHAnsi" w:cstheme="majorHAnsi"/>
          <w:sz w:val="22"/>
          <w:szCs w:val="20"/>
        </w:rPr>
      </w:pPr>
      <w:r w:rsidRPr="00467C6E">
        <w:rPr>
          <w:rFonts w:asciiTheme="majorHAnsi" w:hAnsiTheme="majorHAnsi" w:cstheme="majorHAnsi"/>
          <w:b/>
          <w:noProof/>
          <w:sz w:val="22"/>
          <w:szCs w:val="20"/>
          <w:lang w:val="en-AU" w:eastAsia="en-AU"/>
        </w:rPr>
        <mc:AlternateContent>
          <mc:Choice Requires="wps">
            <w:drawing>
              <wp:anchor distT="0" distB="0" distL="114300" distR="114300" simplePos="0" relativeHeight="251669504" behindDoc="0" locked="0" layoutInCell="1" allowOverlap="1" wp14:anchorId="52220A7C" wp14:editId="21901A6F">
                <wp:simplePos x="0" y="0"/>
                <wp:positionH relativeFrom="margin">
                  <wp:posOffset>4076700</wp:posOffset>
                </wp:positionH>
                <wp:positionV relativeFrom="paragraph">
                  <wp:posOffset>8255</wp:posOffset>
                </wp:positionV>
                <wp:extent cx="1503680" cy="793115"/>
                <wp:effectExtent l="0" t="0" r="0" b="698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3680" cy="79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57712" w14:textId="77777777" w:rsidR="000449A3" w:rsidRPr="002C6C5E" w:rsidRDefault="000449A3" w:rsidP="00467C6E">
                            <w:pPr>
                              <w:jc w:val="center"/>
                              <w:rPr>
                                <w:rFonts w:ascii="Arial Narrow" w:hAnsi="Arial Narrow"/>
                                <w:lang w:val="en-AU"/>
                              </w:rPr>
                            </w:pPr>
                            <w:r>
                              <w:rPr>
                                <w:rFonts w:ascii="Arial Narrow" w:hAnsi="Arial Narrow"/>
                                <w:lang w:val="en-AU"/>
                              </w:rPr>
                              <w:t>Wonderfully created and u</w:t>
                            </w:r>
                            <w:r w:rsidRPr="002C6C5E">
                              <w:rPr>
                                <w:rFonts w:ascii="Arial Narrow" w:hAnsi="Arial Narrow"/>
                                <w:lang w:val="en-AU"/>
                              </w:rPr>
                              <w:t>nique individuals</w:t>
                            </w:r>
                            <w:r>
                              <w:rPr>
                                <w:rFonts w:ascii="Arial Narrow" w:hAnsi="Arial Narrow"/>
                                <w:lang w:val="en-AU"/>
                              </w:rPr>
                              <w:t xml:space="preserve"> who are loved and valued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20A7C" id="_x0000_s1030" type="#_x0000_t202" style="position:absolute;left:0;text-align:left;margin-left:321pt;margin-top:.65pt;width:118.4pt;height:62.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" filled="f" stroked="f">
                <v:textbox>
                  <w:txbxContent>
                    <w:p w14:paraId="2CF57712" w14:textId="77777777" w:rsidR="000449A3" w:rsidRPr="002C6C5E" w:rsidRDefault="000449A3" w:rsidP="00467C6E">
                      <w:pPr>
                        <w:jc w:val="center"/>
                        <w:rPr>
                          <w:rFonts w:ascii="Arial Narrow" w:hAnsi="Arial Narrow"/>
                          <w:lang w:val="en-AU"/>
                        </w:rPr>
                      </w:pPr>
                      <w:r>
                        <w:rPr>
                          <w:rFonts w:ascii="Arial Narrow" w:hAnsi="Arial Narrow"/>
                          <w:lang w:val="en-AU"/>
                        </w:rPr>
                        <w:t>Wonderfully created and u</w:t>
                      </w:r>
                      <w:r w:rsidRPr="002C6C5E">
                        <w:rPr>
                          <w:rFonts w:ascii="Arial Narrow" w:hAnsi="Arial Narrow"/>
                          <w:lang w:val="en-AU"/>
                        </w:rPr>
                        <w:t>nique individuals</w:t>
                      </w:r>
                      <w:r>
                        <w:rPr>
                          <w:rFonts w:ascii="Arial Narrow" w:hAnsi="Arial Narrow"/>
                          <w:lang w:val="en-AU"/>
                        </w:rPr>
                        <w:t xml:space="preserve"> who are loved and valued </w:t>
                      </w:r>
                    </w:p>
                  </w:txbxContent>
                </v:textbox>
                <w10:wrap anchorx="margin"/>
              </v:shape>
            </w:pict>
          </mc:Fallback>
        </mc:AlternateContent>
      </w:r>
    </w:p>
    <w:p w14:paraId="708E0943" w14:textId="77777777" w:rsidR="00467C6E" w:rsidRPr="00467C6E" w:rsidRDefault="00467C6E" w:rsidP="00467C6E">
      <w:pPr>
        <w:jc w:val="both"/>
        <w:rPr>
          <w:rFonts w:asciiTheme="majorHAnsi" w:hAnsiTheme="majorHAnsi" w:cstheme="majorHAnsi"/>
          <w:sz w:val="22"/>
          <w:szCs w:val="20"/>
        </w:rPr>
      </w:pPr>
    </w:p>
    <w:p w14:paraId="14064AD3" w14:textId="77777777" w:rsidR="00467C6E" w:rsidRPr="00467C6E" w:rsidRDefault="00467C6E" w:rsidP="00467C6E">
      <w:pPr>
        <w:jc w:val="both"/>
        <w:rPr>
          <w:rFonts w:asciiTheme="majorHAnsi" w:hAnsiTheme="majorHAnsi" w:cstheme="majorHAnsi"/>
          <w:sz w:val="22"/>
          <w:szCs w:val="20"/>
        </w:rPr>
      </w:pPr>
    </w:p>
    <w:p w14:paraId="50714151" w14:textId="77777777" w:rsidR="00467C6E" w:rsidRPr="00467C6E" w:rsidRDefault="00467C6E" w:rsidP="00467C6E">
      <w:pPr>
        <w:jc w:val="both"/>
        <w:rPr>
          <w:rFonts w:asciiTheme="majorHAnsi" w:hAnsiTheme="majorHAnsi" w:cstheme="majorHAnsi"/>
          <w:sz w:val="22"/>
          <w:szCs w:val="20"/>
        </w:rPr>
      </w:pPr>
      <w:r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5408" behindDoc="0" locked="0" layoutInCell="1" allowOverlap="1" wp14:anchorId="34854094" wp14:editId="5EB153D2">
                <wp:simplePos x="0" y="0"/>
                <wp:positionH relativeFrom="column">
                  <wp:posOffset>636905</wp:posOffset>
                </wp:positionH>
                <wp:positionV relativeFrom="paragraph">
                  <wp:posOffset>30480</wp:posOffset>
                </wp:positionV>
                <wp:extent cx="1341755" cy="1198245"/>
                <wp:effectExtent l="0" t="0" r="0" b="1905"/>
                <wp:wrapNone/>
                <wp:docPr id="23"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1755" cy="1198245"/>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C37E9" id="Oval 52" o:spid="_x0000_s1026" style="position:absolute;margin-left:50.15pt;margin-top:2.4pt;width:105.65pt;height: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" fillcolor="#f90" stroked="f"/>
            </w:pict>
          </mc:Fallback>
        </mc:AlternateContent>
      </w:r>
    </w:p>
    <w:p w14:paraId="23E390E7" w14:textId="420D92DD" w:rsidR="00467C6E" w:rsidRPr="00467C6E" w:rsidRDefault="006E791A" w:rsidP="00467C6E">
      <w:pPr>
        <w:jc w:val="both"/>
        <w:rPr>
          <w:rFonts w:asciiTheme="majorHAnsi" w:hAnsiTheme="majorHAnsi" w:cstheme="majorHAnsi"/>
          <w:sz w:val="22"/>
          <w:szCs w:val="20"/>
        </w:rPr>
      </w:pPr>
      <w:r w:rsidRPr="00467C6E">
        <w:rPr>
          <w:rFonts w:asciiTheme="majorHAnsi" w:hAnsiTheme="majorHAnsi" w:cstheme="majorHAnsi"/>
          <w:noProof/>
          <w:sz w:val="22"/>
          <w:szCs w:val="20"/>
          <w:lang w:val="en-AU" w:eastAsia="en-AU"/>
        </w:rPr>
        <mc:AlternateContent>
          <mc:Choice Requires="wps">
            <w:drawing>
              <wp:anchor distT="0" distB="0" distL="114300" distR="114300" simplePos="0" relativeHeight="251666432" behindDoc="0" locked="0" layoutInCell="1" allowOverlap="1" wp14:anchorId="032940A1" wp14:editId="35390E6A">
                <wp:simplePos x="0" y="0"/>
                <wp:positionH relativeFrom="column">
                  <wp:posOffset>690245</wp:posOffset>
                </wp:positionH>
                <wp:positionV relativeFrom="paragraph">
                  <wp:posOffset>83185</wp:posOffset>
                </wp:positionV>
                <wp:extent cx="1233170" cy="784225"/>
                <wp:effectExtent l="3810" t="0" r="127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5CB46" w14:textId="77777777" w:rsidR="000449A3" w:rsidRPr="002C6C5E" w:rsidRDefault="000449A3" w:rsidP="00467C6E">
                            <w:pPr>
                              <w:jc w:val="center"/>
                              <w:rPr>
                                <w:rFonts w:ascii="Arial Narrow" w:hAnsi="Arial Narrow"/>
                                <w:lang w:val="en-AU"/>
                              </w:rPr>
                            </w:pPr>
                            <w:r w:rsidRPr="002C6C5E">
                              <w:rPr>
                                <w:rFonts w:ascii="Arial Narrow" w:hAnsi="Arial Narrow"/>
                                <w:lang w:val="en-AU"/>
                              </w:rPr>
                              <w:t>Supported to communicate their ideas and feelings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940A1" id="_x0000_s1031" type="#_x0000_t202" style="position:absolute;left:0;text-align:left;margin-left:54.35pt;margin-top:6.55pt;width:97.1pt;height: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" filled="f" stroked="f">
                <v:textbox>
                  <w:txbxContent>
                    <w:p w14:paraId="5FE5CB46" w14:textId="77777777" w:rsidR="000449A3" w:rsidRPr="002C6C5E" w:rsidRDefault="000449A3" w:rsidP="00467C6E">
                      <w:pPr>
                        <w:jc w:val="center"/>
                        <w:rPr>
                          <w:rFonts w:ascii="Arial Narrow" w:hAnsi="Arial Narrow"/>
                          <w:lang w:val="en-AU"/>
                        </w:rPr>
                      </w:pPr>
                      <w:r w:rsidRPr="002C6C5E">
                        <w:rPr>
                          <w:rFonts w:ascii="Arial Narrow" w:hAnsi="Arial Narrow"/>
                          <w:lang w:val="en-AU"/>
                        </w:rPr>
                        <w:t>Supported to communicate their ideas and feelings</w:t>
                      </w:r>
                    </w:p>
                  </w:txbxContent>
                </v:textbox>
              </v:shape>
            </w:pict>
          </mc:Fallback>
        </mc:AlternateContent>
      </w:r>
    </w:p>
    <w:p w14:paraId="6C3AA48A" w14:textId="047CC0AF" w:rsidR="00467C6E" w:rsidRPr="00467C6E" w:rsidRDefault="006E791A" w:rsidP="00467C6E">
      <w:pPr>
        <w:jc w:val="both"/>
        <w:rPr>
          <w:rFonts w:asciiTheme="majorHAnsi" w:hAnsiTheme="majorHAnsi" w:cstheme="majorHAnsi"/>
          <w:sz w:val="22"/>
          <w:szCs w:val="20"/>
        </w:rPr>
      </w:pPr>
      <w:r w:rsidRPr="00467C6E">
        <w:rPr>
          <w:rFonts w:asciiTheme="majorHAnsi" w:hAnsiTheme="majorHAnsi" w:cstheme="majorHAnsi"/>
          <w:noProof/>
          <w:sz w:val="22"/>
          <w:szCs w:val="20"/>
        </w:rPr>
        <mc:AlternateContent>
          <mc:Choice Requires="wpg">
            <w:drawing>
              <wp:anchor distT="0" distB="0" distL="114300" distR="114300" simplePos="0" relativeHeight="251660288" behindDoc="0" locked="0" layoutInCell="1" allowOverlap="1" wp14:anchorId="1C1AD857" wp14:editId="5E16844F">
                <wp:simplePos x="0" y="0"/>
                <wp:positionH relativeFrom="column">
                  <wp:posOffset>1924050</wp:posOffset>
                </wp:positionH>
                <wp:positionV relativeFrom="paragraph">
                  <wp:posOffset>127000</wp:posOffset>
                </wp:positionV>
                <wp:extent cx="3657600" cy="565150"/>
                <wp:effectExtent l="0" t="0" r="0" b="6350"/>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0" cy="565150"/>
                          <a:chOff x="5144" y="8921"/>
                          <a:chExt cx="6000" cy="1260"/>
                        </a:xfrm>
                      </wpg:grpSpPr>
                      <wps:wsp>
                        <wps:cNvPr id="20" name="AutoShape 46"/>
                        <wps:cNvSpPr>
                          <a:spLocks noChangeArrowheads="1"/>
                        </wps:cNvSpPr>
                        <wps:spPr bwMode="auto">
                          <a:xfrm>
                            <a:off x="5144" y="8921"/>
                            <a:ext cx="6000" cy="1260"/>
                          </a:xfrm>
                          <a:prstGeom prst="roundRect">
                            <a:avLst>
                              <a:gd name="adj" fmla="val 16667"/>
                            </a:avLst>
                          </a:pr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Text Box 47"/>
                        <wps:cNvSpPr txBox="1">
                          <a:spLocks noChangeArrowheads="1"/>
                        </wps:cNvSpPr>
                        <wps:spPr bwMode="auto">
                          <a:xfrm>
                            <a:off x="5624" y="9153"/>
                            <a:ext cx="5280" cy="54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41F30" w14:textId="77777777" w:rsidR="000449A3" w:rsidRPr="002C6C5E" w:rsidRDefault="000449A3" w:rsidP="00467C6E">
                              <w:pPr>
                                <w:jc w:val="center"/>
                                <w:rPr>
                                  <w:rFonts w:ascii="Arial Narrow" w:hAnsi="Arial Narrow"/>
                                  <w:lang w:val="en-AU"/>
                                </w:rPr>
                              </w:pPr>
                              <w:r w:rsidRPr="002C6C5E">
                                <w:rPr>
                                  <w:rFonts w:ascii="Arial Narrow" w:hAnsi="Arial Narrow"/>
                                  <w:lang w:val="en-AU"/>
                                </w:rPr>
                                <w:t>Included in a respectful and equitable manner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D857" id="Group 45" o:spid="_x0000_s1032" style="position:absolute;left:0;text-align:left;margin-left:151.5pt;margin-top:10pt;width:4in;height:44.5pt;z-index:251660288" coordorigin="5144,8921" coordsize="600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">
                <v:roundrect id="AutoShape 46" o:spid="_x0000_s1033" style="position:absolute;left:5144;top:8921;width:6000;height:12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" fillcolor="yellow" stroked="f"/>
                <v:shape id="Text Box 47" o:spid="_x0000_s1034" type="#_x0000_t202" style="position:absolute;left:5624;top:9153;width:52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" fillcolor="yellow" stroked="f">
                  <v:textbox>
                    <w:txbxContent>
                      <w:p w14:paraId="0DB41F30" w14:textId="77777777" w:rsidR="000449A3" w:rsidRPr="002C6C5E" w:rsidRDefault="000449A3" w:rsidP="00467C6E">
                        <w:pPr>
                          <w:jc w:val="center"/>
                          <w:rPr>
                            <w:rFonts w:ascii="Arial Narrow" w:hAnsi="Arial Narrow"/>
                            <w:lang w:val="en-AU"/>
                          </w:rPr>
                        </w:pPr>
                        <w:r w:rsidRPr="002C6C5E">
                          <w:rPr>
                            <w:rFonts w:ascii="Arial Narrow" w:hAnsi="Arial Narrow"/>
                            <w:lang w:val="en-AU"/>
                          </w:rPr>
                          <w:t>Included in a respectful and equitable manner</w:t>
                        </w:r>
                      </w:p>
                    </w:txbxContent>
                  </v:textbox>
                </v:shape>
              </v:group>
            </w:pict>
          </mc:Fallback>
        </mc:AlternateContent>
      </w:r>
    </w:p>
    <w:p w14:paraId="20C72BEF" w14:textId="2F66594E" w:rsidR="00467C6E" w:rsidRPr="00467C6E" w:rsidRDefault="00467C6E" w:rsidP="00467C6E">
      <w:pPr>
        <w:jc w:val="both"/>
        <w:rPr>
          <w:rFonts w:asciiTheme="majorHAnsi" w:hAnsiTheme="majorHAnsi" w:cstheme="majorHAnsi"/>
          <w:sz w:val="22"/>
          <w:szCs w:val="20"/>
        </w:rPr>
      </w:pPr>
    </w:p>
    <w:p w14:paraId="13ED3596" w14:textId="77777777" w:rsidR="00467C6E" w:rsidRPr="00467C6E" w:rsidRDefault="00467C6E" w:rsidP="00467C6E">
      <w:pPr>
        <w:jc w:val="both"/>
        <w:rPr>
          <w:rFonts w:asciiTheme="majorHAnsi" w:hAnsiTheme="majorHAnsi" w:cstheme="majorHAnsi"/>
          <w:sz w:val="22"/>
          <w:szCs w:val="20"/>
        </w:rPr>
      </w:pPr>
    </w:p>
    <w:p w14:paraId="0E2D7318" w14:textId="77777777" w:rsidR="00467C6E" w:rsidRPr="00467C6E" w:rsidRDefault="00467C6E" w:rsidP="00467C6E">
      <w:pPr>
        <w:jc w:val="both"/>
        <w:rPr>
          <w:rFonts w:asciiTheme="majorHAnsi" w:hAnsiTheme="majorHAnsi" w:cstheme="majorHAnsi"/>
          <w:sz w:val="22"/>
          <w:szCs w:val="20"/>
        </w:rPr>
      </w:pPr>
    </w:p>
    <w:p w14:paraId="678F6198" w14:textId="287BA4E7" w:rsidR="00467C6E" w:rsidRDefault="00467C6E" w:rsidP="00467C6E">
      <w:pPr>
        <w:jc w:val="both"/>
        <w:rPr>
          <w:rFonts w:asciiTheme="majorHAnsi" w:hAnsiTheme="majorHAnsi" w:cstheme="majorHAnsi"/>
          <w:sz w:val="22"/>
          <w:szCs w:val="20"/>
        </w:rPr>
      </w:pPr>
    </w:p>
    <w:p w14:paraId="2A71F02F" w14:textId="77777777" w:rsidR="009E72CB" w:rsidRPr="00467C6E" w:rsidRDefault="009E72CB" w:rsidP="00467C6E">
      <w:pPr>
        <w:jc w:val="both"/>
        <w:rPr>
          <w:rFonts w:asciiTheme="majorHAnsi" w:hAnsiTheme="majorHAnsi" w:cstheme="majorHAnsi"/>
          <w:sz w:val="22"/>
          <w:szCs w:val="20"/>
        </w:rPr>
      </w:pPr>
    </w:p>
    <w:p w14:paraId="029FFFEE" w14:textId="77777777" w:rsidR="00467C6E" w:rsidRPr="009E72CB" w:rsidRDefault="00467C6E" w:rsidP="00467C6E">
      <w:pPr>
        <w:jc w:val="both"/>
        <w:rPr>
          <w:rFonts w:asciiTheme="majorHAnsi" w:hAnsiTheme="majorHAnsi" w:cstheme="majorHAnsi"/>
          <w:b/>
          <w:sz w:val="21"/>
          <w:szCs w:val="21"/>
        </w:rPr>
      </w:pPr>
      <w:r w:rsidRPr="009E72CB">
        <w:rPr>
          <w:rFonts w:asciiTheme="majorHAnsi" w:hAnsiTheme="majorHAnsi" w:cstheme="majorHAnsi"/>
          <w:b/>
          <w:sz w:val="21"/>
          <w:szCs w:val="21"/>
        </w:rPr>
        <w:t>The Community &amp; Learning Environment</w:t>
      </w:r>
    </w:p>
    <w:p w14:paraId="4F29FCAA" w14:textId="77777777" w:rsidR="00467C6E" w:rsidRPr="009E72CB" w:rsidRDefault="00467C6E" w:rsidP="00467C6E">
      <w:pPr>
        <w:jc w:val="both"/>
        <w:rPr>
          <w:rFonts w:asciiTheme="majorHAnsi" w:hAnsiTheme="majorHAnsi" w:cstheme="majorHAnsi"/>
          <w:i/>
          <w:sz w:val="21"/>
          <w:szCs w:val="21"/>
        </w:rPr>
      </w:pPr>
      <w:r w:rsidRPr="009E72CB">
        <w:rPr>
          <w:rFonts w:asciiTheme="majorHAnsi" w:hAnsiTheme="majorHAnsi" w:cstheme="majorHAnsi"/>
          <w:sz w:val="21"/>
          <w:szCs w:val="21"/>
        </w:rPr>
        <w:t xml:space="preserve"> </w:t>
      </w:r>
      <w:r w:rsidRPr="009E72CB">
        <w:rPr>
          <w:rFonts w:asciiTheme="majorHAnsi" w:hAnsiTheme="majorHAnsi" w:cstheme="majorHAnsi"/>
          <w:i/>
          <w:sz w:val="21"/>
          <w:szCs w:val="21"/>
        </w:rPr>
        <w:t>Kidzone OSHC provides a service that:</w:t>
      </w:r>
    </w:p>
    <w:p w14:paraId="18CEF03C" w14:textId="77777777" w:rsidR="00467C6E" w:rsidRPr="009E72CB" w:rsidRDefault="00467C6E" w:rsidP="00467C6E">
      <w:pPr>
        <w:jc w:val="both"/>
        <w:rPr>
          <w:rFonts w:asciiTheme="majorHAnsi" w:hAnsiTheme="majorHAnsi" w:cstheme="majorHAnsi"/>
          <w:i/>
          <w:sz w:val="21"/>
          <w:szCs w:val="21"/>
        </w:rPr>
      </w:pPr>
    </w:p>
    <w:p w14:paraId="55E2FC8C" w14:textId="77777777" w:rsidR="00467C6E" w:rsidRPr="009E72CB" w:rsidRDefault="00467C6E" w:rsidP="00467C6E">
      <w:pPr>
        <w:numPr>
          <w:ilvl w:val="0"/>
          <w:numId w:val="2"/>
        </w:numPr>
        <w:jc w:val="both"/>
        <w:rPr>
          <w:rFonts w:asciiTheme="majorHAnsi" w:hAnsiTheme="majorHAnsi" w:cstheme="majorHAnsi"/>
          <w:b/>
          <w:color w:val="00B050"/>
          <w:sz w:val="21"/>
          <w:szCs w:val="21"/>
          <w:lang w:val="en-AU"/>
        </w:rPr>
      </w:pPr>
      <w:r w:rsidRPr="009E72CB">
        <w:rPr>
          <w:rFonts w:asciiTheme="majorHAnsi" w:hAnsiTheme="majorHAnsi" w:cstheme="majorHAnsi"/>
          <w:b/>
          <w:color w:val="00B050"/>
          <w:sz w:val="21"/>
          <w:szCs w:val="21"/>
          <w:lang w:val="en-AU"/>
        </w:rPr>
        <w:t>Respects and supports the input and roles of parents, families, children and community</w:t>
      </w:r>
    </w:p>
    <w:p w14:paraId="7FFF5D06" w14:textId="77777777" w:rsidR="00467C6E" w:rsidRPr="009E72CB" w:rsidRDefault="00467C6E" w:rsidP="00467C6E">
      <w:pPr>
        <w:numPr>
          <w:ilvl w:val="0"/>
          <w:numId w:val="2"/>
        </w:numPr>
        <w:jc w:val="both"/>
        <w:rPr>
          <w:rFonts w:asciiTheme="majorHAnsi" w:hAnsiTheme="majorHAnsi" w:cstheme="majorHAnsi"/>
          <w:b/>
          <w:color w:val="FF9900"/>
          <w:sz w:val="21"/>
          <w:szCs w:val="21"/>
          <w:lang w:val="en-AU"/>
        </w:rPr>
      </w:pPr>
      <w:r w:rsidRPr="009E72CB">
        <w:rPr>
          <w:rFonts w:asciiTheme="majorHAnsi" w:hAnsiTheme="majorHAnsi" w:cstheme="majorHAnsi"/>
          <w:b/>
          <w:color w:val="FF9900"/>
          <w:sz w:val="21"/>
          <w:szCs w:val="21"/>
          <w:lang w:val="en-AU"/>
        </w:rPr>
        <w:t>Promotes professionalism and values the contribution of each of our educators</w:t>
      </w:r>
    </w:p>
    <w:p w14:paraId="02A0AB0A" w14:textId="77777777" w:rsidR="00467C6E" w:rsidRPr="009E72CB" w:rsidRDefault="00467C6E" w:rsidP="00467C6E">
      <w:pPr>
        <w:numPr>
          <w:ilvl w:val="0"/>
          <w:numId w:val="2"/>
        </w:numPr>
        <w:jc w:val="both"/>
        <w:rPr>
          <w:rFonts w:asciiTheme="majorHAnsi" w:hAnsiTheme="majorHAnsi" w:cstheme="majorHAnsi"/>
          <w:b/>
          <w:color w:val="C00000"/>
          <w:sz w:val="21"/>
          <w:szCs w:val="21"/>
          <w:lang w:val="en-AU"/>
        </w:rPr>
      </w:pPr>
      <w:r w:rsidRPr="009E72CB">
        <w:rPr>
          <w:rFonts w:asciiTheme="majorHAnsi" w:hAnsiTheme="majorHAnsi" w:cstheme="majorHAnsi"/>
          <w:b/>
          <w:color w:val="C00000"/>
          <w:sz w:val="21"/>
          <w:szCs w:val="21"/>
          <w:lang w:val="en-AU"/>
        </w:rPr>
        <w:t>Is open, honest and transparent in its management</w:t>
      </w:r>
    </w:p>
    <w:p w14:paraId="68CE5BD9" w14:textId="77777777" w:rsidR="00467C6E" w:rsidRPr="009E72CB" w:rsidRDefault="00467C6E" w:rsidP="00467C6E">
      <w:pPr>
        <w:numPr>
          <w:ilvl w:val="0"/>
          <w:numId w:val="2"/>
        </w:numPr>
        <w:jc w:val="both"/>
        <w:rPr>
          <w:rFonts w:asciiTheme="majorHAnsi" w:hAnsiTheme="majorHAnsi" w:cstheme="majorHAnsi"/>
          <w:b/>
          <w:color w:val="7030A0"/>
          <w:sz w:val="21"/>
          <w:szCs w:val="21"/>
          <w:lang w:val="en-AU"/>
        </w:rPr>
      </w:pPr>
      <w:r w:rsidRPr="009E72CB">
        <w:rPr>
          <w:rFonts w:asciiTheme="majorHAnsi" w:hAnsiTheme="majorHAnsi" w:cstheme="majorHAnsi"/>
          <w:b/>
          <w:color w:val="7030A0"/>
          <w:sz w:val="21"/>
          <w:szCs w:val="21"/>
          <w:lang w:val="en-AU"/>
        </w:rPr>
        <w:t>Acknowledges the value of Aboriginal and Torres Strait Islander cultures</w:t>
      </w:r>
    </w:p>
    <w:p w14:paraId="4FA67D08" w14:textId="77777777" w:rsidR="00467C6E" w:rsidRPr="009E72CB" w:rsidRDefault="00467C6E" w:rsidP="00467C6E">
      <w:pPr>
        <w:numPr>
          <w:ilvl w:val="0"/>
          <w:numId w:val="3"/>
        </w:numPr>
        <w:jc w:val="both"/>
        <w:rPr>
          <w:rFonts w:asciiTheme="majorHAnsi" w:hAnsiTheme="majorHAnsi" w:cstheme="majorHAnsi"/>
          <w:b/>
          <w:color w:val="FF0000"/>
          <w:sz w:val="21"/>
          <w:szCs w:val="21"/>
        </w:rPr>
      </w:pPr>
      <w:r w:rsidRPr="009E72CB">
        <w:rPr>
          <w:rFonts w:asciiTheme="majorHAnsi" w:hAnsiTheme="majorHAnsi" w:cstheme="majorHAnsi"/>
          <w:b/>
          <w:color w:val="FF0000"/>
          <w:sz w:val="21"/>
          <w:szCs w:val="21"/>
        </w:rPr>
        <w:t>Promotes health and safety</w:t>
      </w:r>
    </w:p>
    <w:p w14:paraId="41178DA6" w14:textId="77777777" w:rsidR="00467C6E" w:rsidRPr="009E72CB" w:rsidRDefault="00467C6E" w:rsidP="00467C6E">
      <w:pPr>
        <w:numPr>
          <w:ilvl w:val="0"/>
          <w:numId w:val="3"/>
        </w:numPr>
        <w:jc w:val="both"/>
        <w:rPr>
          <w:rFonts w:asciiTheme="majorHAnsi" w:hAnsiTheme="majorHAnsi" w:cstheme="majorHAnsi"/>
          <w:b/>
          <w:color w:val="0000FF"/>
          <w:sz w:val="21"/>
          <w:szCs w:val="21"/>
        </w:rPr>
      </w:pPr>
      <w:r w:rsidRPr="009E72CB">
        <w:rPr>
          <w:rFonts w:asciiTheme="majorHAnsi" w:hAnsiTheme="majorHAnsi" w:cstheme="majorHAnsi"/>
          <w:b/>
          <w:color w:val="0000FF"/>
          <w:sz w:val="21"/>
          <w:szCs w:val="21"/>
        </w:rPr>
        <w:t>Includes indoor and outdoor play</w:t>
      </w:r>
    </w:p>
    <w:p w14:paraId="3FA1E8CE" w14:textId="77777777" w:rsidR="00467C6E" w:rsidRPr="009E72CB" w:rsidRDefault="00467C6E" w:rsidP="00467C6E">
      <w:pPr>
        <w:numPr>
          <w:ilvl w:val="0"/>
          <w:numId w:val="3"/>
        </w:numPr>
        <w:jc w:val="both"/>
        <w:rPr>
          <w:rFonts w:asciiTheme="majorHAnsi" w:hAnsiTheme="majorHAnsi" w:cstheme="majorHAnsi"/>
          <w:b/>
          <w:color w:val="FF33CC"/>
          <w:sz w:val="21"/>
          <w:szCs w:val="21"/>
          <w:lang w:val="en-AU"/>
        </w:rPr>
      </w:pPr>
      <w:r w:rsidRPr="009E72CB">
        <w:rPr>
          <w:rFonts w:asciiTheme="majorHAnsi" w:hAnsiTheme="majorHAnsi" w:cstheme="majorHAnsi"/>
          <w:b/>
          <w:color w:val="FF33CC"/>
          <w:sz w:val="21"/>
          <w:szCs w:val="21"/>
          <w:lang w:val="en-AU"/>
        </w:rPr>
        <w:t>Supports inclusion and access for children with additional needs</w:t>
      </w:r>
    </w:p>
    <w:p w14:paraId="416CF5F6" w14:textId="77777777" w:rsidR="00467C6E" w:rsidRPr="009E72CB" w:rsidRDefault="00467C6E" w:rsidP="00467C6E">
      <w:pPr>
        <w:numPr>
          <w:ilvl w:val="0"/>
          <w:numId w:val="3"/>
        </w:numPr>
        <w:jc w:val="both"/>
        <w:rPr>
          <w:rFonts w:asciiTheme="majorHAnsi" w:hAnsiTheme="majorHAnsi" w:cstheme="majorHAnsi"/>
          <w:b/>
          <w:color w:val="33CCFF"/>
          <w:sz w:val="21"/>
          <w:szCs w:val="21"/>
          <w:lang w:val="en-AU"/>
        </w:rPr>
      </w:pPr>
      <w:r w:rsidRPr="009E72CB">
        <w:rPr>
          <w:rFonts w:asciiTheme="majorHAnsi" w:hAnsiTheme="majorHAnsi" w:cstheme="majorHAnsi"/>
          <w:b/>
          <w:color w:val="33CCFF"/>
          <w:sz w:val="21"/>
          <w:szCs w:val="21"/>
          <w:lang w:val="en-AU"/>
        </w:rPr>
        <w:t>Supports sustainable practices</w:t>
      </w:r>
    </w:p>
    <w:p w14:paraId="0C24B104" w14:textId="77777777" w:rsidR="00467C6E" w:rsidRPr="009E72CB" w:rsidRDefault="00467C6E" w:rsidP="00467C6E">
      <w:pPr>
        <w:numPr>
          <w:ilvl w:val="0"/>
          <w:numId w:val="3"/>
        </w:numPr>
        <w:jc w:val="both"/>
        <w:rPr>
          <w:rFonts w:asciiTheme="majorHAnsi" w:hAnsiTheme="majorHAnsi" w:cstheme="majorHAnsi"/>
          <w:b/>
          <w:color w:val="00FF00"/>
          <w:sz w:val="21"/>
          <w:szCs w:val="21"/>
          <w:lang w:val="en-AU"/>
        </w:rPr>
      </w:pPr>
      <w:r w:rsidRPr="009E72CB">
        <w:rPr>
          <w:rFonts w:asciiTheme="majorHAnsi" w:hAnsiTheme="majorHAnsi" w:cstheme="majorHAnsi"/>
          <w:b/>
          <w:color w:val="00FF00"/>
          <w:sz w:val="21"/>
          <w:szCs w:val="21"/>
          <w:lang w:val="en-AU"/>
        </w:rPr>
        <w:t>Supports children to resource their own learning, relax and socialise</w:t>
      </w:r>
    </w:p>
    <w:p w14:paraId="76A7A757" w14:textId="77777777" w:rsidR="00467C6E" w:rsidRPr="009E72CB" w:rsidRDefault="00467C6E" w:rsidP="00467C6E">
      <w:pPr>
        <w:numPr>
          <w:ilvl w:val="0"/>
          <w:numId w:val="3"/>
        </w:numPr>
        <w:jc w:val="both"/>
        <w:rPr>
          <w:rFonts w:asciiTheme="majorHAnsi" w:eastAsia="Dotum" w:hAnsiTheme="majorHAnsi" w:cstheme="majorHAnsi"/>
          <w:b/>
          <w:color w:val="FFCC00"/>
          <w:sz w:val="21"/>
          <w:szCs w:val="21"/>
          <w:lang w:val="en-AU"/>
        </w:rPr>
      </w:pPr>
      <w:r w:rsidRPr="009E72CB">
        <w:rPr>
          <w:rFonts w:asciiTheme="majorHAnsi" w:eastAsia="Dotum" w:hAnsiTheme="majorHAnsi" w:cstheme="majorHAnsi"/>
          <w:b/>
          <w:color w:val="FFCC00"/>
          <w:sz w:val="21"/>
          <w:szCs w:val="21"/>
          <w:lang w:val="en-AU"/>
        </w:rPr>
        <w:t>Develops children’s abilities to manage their own behaviours</w:t>
      </w:r>
    </w:p>
    <w:p w14:paraId="18CB99FC" w14:textId="77777777" w:rsidR="00467C6E" w:rsidRPr="009E72CB" w:rsidRDefault="00467C6E" w:rsidP="00467C6E">
      <w:pPr>
        <w:jc w:val="both"/>
        <w:rPr>
          <w:rFonts w:asciiTheme="majorHAnsi" w:hAnsiTheme="majorHAnsi" w:cstheme="majorHAnsi"/>
          <w:b/>
          <w:color w:val="FFCC00"/>
          <w:sz w:val="21"/>
          <w:szCs w:val="21"/>
        </w:rPr>
      </w:pPr>
    </w:p>
    <w:p w14:paraId="55DF293E" w14:textId="77777777" w:rsidR="00467C6E" w:rsidRPr="009E72CB" w:rsidRDefault="00467C6E" w:rsidP="00467C6E">
      <w:pPr>
        <w:jc w:val="both"/>
        <w:rPr>
          <w:rFonts w:asciiTheme="majorHAnsi" w:hAnsiTheme="majorHAnsi" w:cstheme="majorHAnsi"/>
          <w:b/>
          <w:sz w:val="21"/>
          <w:szCs w:val="21"/>
        </w:rPr>
      </w:pPr>
      <w:r w:rsidRPr="009E72CB">
        <w:rPr>
          <w:rFonts w:asciiTheme="majorHAnsi" w:hAnsiTheme="majorHAnsi" w:cstheme="majorHAnsi"/>
          <w:b/>
          <w:sz w:val="21"/>
          <w:szCs w:val="21"/>
        </w:rPr>
        <w:t>The Educational Program</w:t>
      </w:r>
    </w:p>
    <w:p w14:paraId="6D3E2169" w14:textId="77777777" w:rsidR="00467C6E" w:rsidRPr="009E72CB" w:rsidRDefault="00467C6E" w:rsidP="00467C6E">
      <w:pPr>
        <w:jc w:val="both"/>
        <w:rPr>
          <w:rFonts w:asciiTheme="majorHAnsi" w:hAnsiTheme="majorHAnsi" w:cstheme="majorHAnsi"/>
          <w:i/>
          <w:sz w:val="21"/>
          <w:szCs w:val="21"/>
        </w:rPr>
      </w:pPr>
      <w:r w:rsidRPr="009E72CB">
        <w:rPr>
          <w:rFonts w:asciiTheme="majorHAnsi" w:hAnsiTheme="majorHAnsi" w:cstheme="majorHAnsi"/>
          <w:i/>
          <w:sz w:val="21"/>
          <w:szCs w:val="21"/>
        </w:rPr>
        <w:t>Our educators provide a program that:</w:t>
      </w:r>
    </w:p>
    <w:p w14:paraId="0394BCF3" w14:textId="77777777" w:rsidR="00467C6E" w:rsidRPr="009E72CB" w:rsidRDefault="00467C6E" w:rsidP="00467C6E">
      <w:pPr>
        <w:jc w:val="both"/>
        <w:rPr>
          <w:rFonts w:asciiTheme="majorHAnsi" w:hAnsiTheme="majorHAnsi" w:cstheme="majorHAnsi"/>
          <w:i/>
          <w:sz w:val="21"/>
          <w:szCs w:val="21"/>
        </w:rPr>
      </w:pPr>
    </w:p>
    <w:p w14:paraId="7C2156DE"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Responds to the individual needs and interests of children</w:t>
      </w:r>
    </w:p>
    <w:p w14:paraId="260E8361"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Welcomes all comments and feedback</w:t>
      </w:r>
    </w:p>
    <w:p w14:paraId="15D2D61D"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Is holistic in approach and is flexible and responsive to the children’s emerging capabilities</w:t>
      </w:r>
    </w:p>
    <w:p w14:paraId="546CE103"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Maintains high expectations whilst scaffolding and extending children’s learning outcomes</w:t>
      </w:r>
    </w:p>
    <w:p w14:paraId="70011F0E"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Promotes healthy lifestyle choices</w:t>
      </w:r>
    </w:p>
    <w:p w14:paraId="76115CA9"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Christian based and adheres to Christian principles</w:t>
      </w:r>
    </w:p>
    <w:p w14:paraId="131CB3E9"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Encourages children’s understanding of diversity and differing world views and philosophies</w:t>
      </w:r>
    </w:p>
    <w:p w14:paraId="4F2EB681" w14:textId="77777777" w:rsidR="00467C6E" w:rsidRP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Uses reflective practices to evaluate the quality of our program</w:t>
      </w:r>
    </w:p>
    <w:p w14:paraId="4E1C49EE" w14:textId="2563E2D3" w:rsidR="009E72CB" w:rsidRDefault="00467C6E" w:rsidP="00467C6E">
      <w:pPr>
        <w:pStyle w:val="ListParagraph"/>
        <w:numPr>
          <w:ilvl w:val="0"/>
          <w:numId w:val="12"/>
        </w:numPr>
        <w:jc w:val="both"/>
        <w:rPr>
          <w:rFonts w:asciiTheme="majorHAnsi" w:hAnsiTheme="majorHAnsi" w:cstheme="majorHAnsi"/>
          <w:b/>
          <w:sz w:val="21"/>
          <w:szCs w:val="21"/>
          <w:lang w:val="en-AU"/>
        </w:rPr>
      </w:pPr>
      <w:r w:rsidRPr="009E72CB">
        <w:rPr>
          <w:rFonts w:asciiTheme="majorHAnsi" w:hAnsiTheme="majorHAnsi" w:cstheme="majorHAnsi"/>
          <w:b/>
          <w:sz w:val="21"/>
          <w:szCs w:val="21"/>
          <w:lang w:val="en-AU"/>
        </w:rPr>
        <w:t>Inclusive of all regardless of faith, nationality or cultural background</w:t>
      </w:r>
    </w:p>
    <w:p w14:paraId="6DAFD06B" w14:textId="237ED820" w:rsidR="00547802" w:rsidRPr="009E72CB" w:rsidRDefault="009E72CB" w:rsidP="00547802">
      <w:pPr>
        <w:rPr>
          <w:rFonts w:asciiTheme="majorHAnsi" w:hAnsiTheme="majorHAnsi" w:cstheme="majorHAnsi"/>
          <w:b/>
          <w:bCs/>
          <w:sz w:val="36"/>
          <w:szCs w:val="36"/>
        </w:rPr>
      </w:pPr>
      <w:r>
        <w:rPr>
          <w:rFonts w:asciiTheme="majorHAnsi" w:hAnsiTheme="majorHAnsi" w:cstheme="majorHAnsi"/>
          <w:b/>
          <w:sz w:val="21"/>
          <w:szCs w:val="21"/>
          <w:lang w:val="en-AU"/>
        </w:rPr>
        <w:br w:type="page"/>
      </w:r>
      <w:r w:rsidR="00CA15D0" w:rsidRPr="009E72CB">
        <w:rPr>
          <w:rFonts w:asciiTheme="majorHAnsi" w:hAnsiTheme="majorHAnsi" w:cstheme="majorHAnsi"/>
          <w:b/>
          <w:bCs/>
          <w:sz w:val="36"/>
          <w:szCs w:val="36"/>
        </w:rPr>
        <w:lastRenderedPageBreak/>
        <w:t xml:space="preserve">Regulatory Authorities </w:t>
      </w:r>
    </w:p>
    <w:p w14:paraId="7B3794AD" w14:textId="20DEBE3E" w:rsidR="00547802" w:rsidRPr="006E791A" w:rsidRDefault="00547802" w:rsidP="00151BCD">
      <w:pPr>
        <w:jc w:val="both"/>
        <w:rPr>
          <w:rFonts w:asciiTheme="majorHAnsi" w:hAnsiTheme="majorHAnsi" w:cstheme="majorHAnsi"/>
          <w:sz w:val="22"/>
          <w:szCs w:val="22"/>
        </w:rPr>
      </w:pPr>
    </w:p>
    <w:p w14:paraId="38B541DD" w14:textId="77777777" w:rsidR="006E791A" w:rsidRPr="006E791A" w:rsidRDefault="006E791A" w:rsidP="006E791A">
      <w:pPr>
        <w:rPr>
          <w:rFonts w:ascii="Calibri Light" w:eastAsia="Calibri" w:hAnsi="Calibri Light" w:cs="Calibri"/>
          <w:sz w:val="22"/>
          <w:szCs w:val="22"/>
          <w:lang w:val="en-AU"/>
        </w:rPr>
      </w:pPr>
      <w:r w:rsidRPr="006E791A">
        <w:rPr>
          <w:rFonts w:ascii="Calibri Light" w:eastAsia="Calibri" w:hAnsi="Calibri Light" w:cs="Calibri"/>
          <w:sz w:val="22"/>
          <w:szCs w:val="22"/>
          <w:lang w:val="en-AU"/>
        </w:rPr>
        <w:t xml:space="preserve">Our Service complies with the National Quality Framework (NQF) including the National Quality Standard (NQS), the Early Years Learning Framework (or other Approved Framework) and the National Regulations (Education and Care Services National Regulations). </w:t>
      </w:r>
    </w:p>
    <w:p w14:paraId="1CAC8C5C" w14:textId="77777777" w:rsidR="006E791A" w:rsidRPr="006E791A" w:rsidRDefault="006E791A" w:rsidP="006E791A">
      <w:pPr>
        <w:rPr>
          <w:rFonts w:ascii="Calibri Light" w:eastAsia="Calibri" w:hAnsi="Calibri Light" w:cs="Calibri"/>
          <w:sz w:val="22"/>
          <w:szCs w:val="22"/>
          <w:lang w:val="en-AU"/>
        </w:rPr>
      </w:pPr>
    </w:p>
    <w:p w14:paraId="22916D6E" w14:textId="77777777" w:rsidR="006E791A" w:rsidRPr="006E791A" w:rsidRDefault="006E791A" w:rsidP="006E791A">
      <w:pPr>
        <w:rPr>
          <w:rFonts w:ascii="Calibri Light" w:eastAsia="Calibri" w:hAnsi="Calibri Light" w:cs="Calibri"/>
          <w:color w:val="FF0000"/>
          <w:sz w:val="22"/>
          <w:szCs w:val="22"/>
          <w:lang w:val="en-AU"/>
        </w:rPr>
      </w:pPr>
      <w:r w:rsidRPr="006E791A">
        <w:rPr>
          <w:rFonts w:ascii="Calibri Light" w:eastAsia="Calibri" w:hAnsi="Calibri Light" w:cs="Calibri"/>
          <w:sz w:val="22"/>
          <w:szCs w:val="22"/>
          <w:lang w:val="en-AU"/>
        </w:rPr>
        <w:t>Our Service is regulated by the new national body for early education and care – the Australian Children’s Education and Care Quality Authority (ACECQA) as well as the state licensing department in our State/Territory. To contact our Regulatory Authority, please refer to the contact details below:</w:t>
      </w:r>
    </w:p>
    <w:p w14:paraId="1C350773" w14:textId="23DC918D" w:rsidR="006E791A" w:rsidRDefault="006E791A" w:rsidP="00151BCD">
      <w:pPr>
        <w:jc w:val="both"/>
        <w:rPr>
          <w:rFonts w:asciiTheme="majorHAnsi" w:hAnsiTheme="majorHAnsi" w:cstheme="majorHAnsi"/>
          <w:sz w:val="22"/>
          <w:szCs w:val="22"/>
        </w:rPr>
      </w:pPr>
    </w:p>
    <w:p w14:paraId="5674F659" w14:textId="77777777"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Department of Education and Training</w:t>
      </w:r>
    </w:p>
    <w:p w14:paraId="601B8A46" w14:textId="77777777" w:rsidR="006E791A" w:rsidRPr="00194CEA" w:rsidRDefault="006E791A" w:rsidP="006E791A">
      <w:pPr>
        <w:jc w:val="both"/>
        <w:rPr>
          <w:rFonts w:asciiTheme="majorHAnsi" w:hAnsiTheme="majorHAnsi" w:cstheme="majorHAnsi"/>
          <w:b/>
          <w:bCs/>
          <w:sz w:val="14"/>
          <w:szCs w:val="14"/>
        </w:rPr>
      </w:pPr>
    </w:p>
    <w:p w14:paraId="1B948662" w14:textId="77777777"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Address:</w:t>
      </w:r>
    </w:p>
    <w:p w14:paraId="2BF4271C" w14:textId="77777777"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GPO Box 4367</w:t>
      </w:r>
    </w:p>
    <w:p w14:paraId="508D17EA" w14:textId="77777777"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MELBOURNE VIC 3001</w:t>
      </w:r>
    </w:p>
    <w:p w14:paraId="2C694C9B" w14:textId="615953A0" w:rsidR="006E791A" w:rsidRPr="00194CEA" w:rsidRDefault="006E791A" w:rsidP="006E791A">
      <w:pPr>
        <w:jc w:val="both"/>
        <w:rPr>
          <w:rFonts w:asciiTheme="majorHAnsi" w:hAnsiTheme="majorHAnsi" w:cstheme="majorHAnsi"/>
          <w:b/>
          <w:bCs/>
          <w:sz w:val="14"/>
          <w:szCs w:val="14"/>
        </w:rPr>
      </w:pPr>
      <w:r w:rsidRPr="006E791A">
        <w:rPr>
          <w:rFonts w:asciiTheme="majorHAnsi" w:hAnsiTheme="majorHAnsi" w:cstheme="majorHAnsi"/>
          <w:b/>
          <w:bCs/>
          <w:sz w:val="22"/>
          <w:szCs w:val="22"/>
        </w:rPr>
        <w:t xml:space="preserve"> </w:t>
      </w:r>
    </w:p>
    <w:p w14:paraId="1FE34B04" w14:textId="33B7A471"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 xml:space="preserve">Website: </w:t>
      </w:r>
      <w:hyperlink r:id="rId12" w:history="1">
        <w:r w:rsidRPr="006E791A">
          <w:rPr>
            <w:rStyle w:val="Hyperlink"/>
            <w:rFonts w:asciiTheme="majorHAnsi" w:hAnsiTheme="majorHAnsi" w:cstheme="majorHAnsi"/>
            <w:b/>
            <w:bCs/>
            <w:sz w:val="22"/>
            <w:szCs w:val="22"/>
          </w:rPr>
          <w:t>www.education.vic.gov.au/childhood/providers/regulation</w:t>
        </w:r>
      </w:hyperlink>
      <w:r w:rsidRPr="006E791A">
        <w:rPr>
          <w:rFonts w:asciiTheme="majorHAnsi" w:hAnsiTheme="majorHAnsi" w:cstheme="majorHAnsi"/>
          <w:b/>
          <w:bCs/>
          <w:sz w:val="22"/>
          <w:szCs w:val="22"/>
        </w:rPr>
        <w:t xml:space="preserve">  </w:t>
      </w:r>
    </w:p>
    <w:p w14:paraId="383B5771" w14:textId="1358D829" w:rsidR="006E791A" w:rsidRP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 xml:space="preserve">Email: </w:t>
      </w:r>
      <w:hyperlink r:id="rId13" w:history="1">
        <w:r w:rsidRPr="006E791A">
          <w:rPr>
            <w:rStyle w:val="Hyperlink"/>
            <w:rFonts w:asciiTheme="majorHAnsi" w:hAnsiTheme="majorHAnsi" w:cstheme="majorHAnsi"/>
            <w:b/>
            <w:bCs/>
            <w:sz w:val="22"/>
            <w:szCs w:val="22"/>
          </w:rPr>
          <w:t>licensed.childrens.services@edumail.vic.gov.au</w:t>
        </w:r>
      </w:hyperlink>
      <w:r w:rsidRPr="006E791A">
        <w:rPr>
          <w:rFonts w:asciiTheme="majorHAnsi" w:hAnsiTheme="majorHAnsi" w:cstheme="majorHAnsi"/>
          <w:b/>
          <w:bCs/>
          <w:sz w:val="22"/>
          <w:szCs w:val="22"/>
        </w:rPr>
        <w:t xml:space="preserve"> </w:t>
      </w:r>
    </w:p>
    <w:p w14:paraId="5FC89122" w14:textId="272C4BCF" w:rsidR="006E791A" w:rsidRDefault="006E791A" w:rsidP="006E791A">
      <w:pPr>
        <w:jc w:val="both"/>
        <w:rPr>
          <w:rFonts w:asciiTheme="majorHAnsi" w:hAnsiTheme="majorHAnsi" w:cstheme="majorHAnsi"/>
          <w:b/>
          <w:bCs/>
          <w:sz w:val="22"/>
          <w:szCs w:val="22"/>
        </w:rPr>
      </w:pPr>
      <w:r w:rsidRPr="006E791A">
        <w:rPr>
          <w:rFonts w:asciiTheme="majorHAnsi" w:hAnsiTheme="majorHAnsi" w:cstheme="majorHAnsi"/>
          <w:b/>
          <w:bCs/>
          <w:sz w:val="22"/>
          <w:szCs w:val="22"/>
        </w:rPr>
        <w:t>Phone: 1300 307 415</w:t>
      </w:r>
    </w:p>
    <w:p w14:paraId="696505FC" w14:textId="77777777" w:rsidR="006E791A" w:rsidRPr="006E791A" w:rsidRDefault="006E791A" w:rsidP="006E791A">
      <w:pPr>
        <w:jc w:val="both"/>
        <w:rPr>
          <w:rFonts w:asciiTheme="majorHAnsi" w:hAnsiTheme="majorHAnsi" w:cstheme="majorHAnsi"/>
          <w:b/>
          <w:bCs/>
          <w:sz w:val="22"/>
          <w:szCs w:val="22"/>
        </w:rPr>
      </w:pPr>
    </w:p>
    <w:p w14:paraId="064D9997" w14:textId="77777777" w:rsidR="002260D2" w:rsidRPr="009E72CB" w:rsidRDefault="002260D2" w:rsidP="002260D2">
      <w:pPr>
        <w:rPr>
          <w:rFonts w:asciiTheme="majorHAnsi" w:hAnsiTheme="majorHAnsi" w:cstheme="majorHAnsi"/>
          <w:b/>
          <w:bCs/>
          <w:sz w:val="36"/>
          <w:szCs w:val="36"/>
        </w:rPr>
      </w:pPr>
      <w:r w:rsidRPr="009E72CB">
        <w:rPr>
          <w:rFonts w:asciiTheme="majorHAnsi" w:hAnsiTheme="majorHAnsi" w:cstheme="majorHAnsi"/>
          <w:b/>
          <w:bCs/>
          <w:sz w:val="36"/>
          <w:szCs w:val="36"/>
        </w:rPr>
        <w:t>Enrolment and Orientation</w:t>
      </w:r>
    </w:p>
    <w:p w14:paraId="6A09FC49" w14:textId="77777777" w:rsidR="002260D2" w:rsidRPr="00467C6E" w:rsidRDefault="002260D2" w:rsidP="002260D2">
      <w:pPr>
        <w:rPr>
          <w:rFonts w:asciiTheme="majorHAnsi" w:hAnsiTheme="majorHAnsi" w:cstheme="majorHAnsi"/>
          <w:b/>
          <w:sz w:val="22"/>
          <w:szCs w:val="22"/>
          <w:u w:val="single"/>
        </w:rPr>
      </w:pPr>
    </w:p>
    <w:p w14:paraId="1C2072D5" w14:textId="61CB6CE5" w:rsidR="002260D2" w:rsidRDefault="002260D2" w:rsidP="002260D2">
      <w:pPr>
        <w:rPr>
          <w:rFonts w:asciiTheme="majorHAnsi" w:hAnsiTheme="majorHAnsi" w:cstheme="majorHAnsi"/>
        </w:rPr>
      </w:pPr>
      <w:r w:rsidRPr="00467C6E">
        <w:rPr>
          <w:rFonts w:asciiTheme="majorHAnsi" w:hAnsiTheme="majorHAnsi" w:cstheme="majorHAnsi"/>
        </w:rPr>
        <w:t xml:space="preserve">All children must be enrolled into the service before receiving care. The service must ensure a completed enrolment record is kept for each child enrolled at the service and that all information is current and updated yearly or as necessary. A </w:t>
      </w:r>
      <w:r w:rsidRPr="00467C6E">
        <w:rPr>
          <w:rFonts w:asciiTheme="majorHAnsi" w:hAnsiTheme="majorHAnsi" w:cstheme="majorHAnsi"/>
          <w:b/>
          <w:bCs/>
          <w:u w:val="single"/>
        </w:rPr>
        <w:t>non-refundable</w:t>
      </w:r>
      <w:r w:rsidRPr="00467C6E">
        <w:rPr>
          <w:rFonts w:asciiTheme="majorHAnsi" w:hAnsiTheme="majorHAnsi" w:cstheme="majorHAnsi"/>
        </w:rPr>
        <w:t xml:space="preserve"> </w:t>
      </w:r>
      <w:r w:rsidRPr="00467C6E">
        <w:rPr>
          <w:rFonts w:asciiTheme="majorHAnsi" w:hAnsiTheme="majorHAnsi" w:cstheme="majorHAnsi"/>
          <w:b/>
        </w:rPr>
        <w:t xml:space="preserve">enrolment fee of $100 per family </w:t>
      </w:r>
      <w:r w:rsidRPr="00467C6E">
        <w:rPr>
          <w:rFonts w:asciiTheme="majorHAnsi" w:hAnsiTheme="majorHAnsi" w:cstheme="majorHAnsi"/>
        </w:rPr>
        <w:t xml:space="preserve">is required upon enrolment. </w:t>
      </w:r>
    </w:p>
    <w:p w14:paraId="541D7A23" w14:textId="09E3859B" w:rsidR="003B3BC3" w:rsidRPr="003B3BC3" w:rsidRDefault="003B3BC3" w:rsidP="002260D2">
      <w:pPr>
        <w:rPr>
          <w:rFonts w:asciiTheme="majorHAnsi" w:hAnsiTheme="majorHAnsi" w:cstheme="majorHAnsi"/>
          <w:sz w:val="22"/>
          <w:szCs w:val="22"/>
        </w:rPr>
      </w:pPr>
    </w:p>
    <w:p w14:paraId="7472E293" w14:textId="45979055" w:rsidR="003B3BC3" w:rsidRPr="003B3BC3" w:rsidRDefault="003B3BC3" w:rsidP="003B3BC3">
      <w:pPr>
        <w:rPr>
          <w:rFonts w:ascii="Calibri Light" w:hAnsi="Calibri Light"/>
        </w:rPr>
      </w:pPr>
      <w:r w:rsidRPr="003B3BC3">
        <w:rPr>
          <w:rFonts w:ascii="Calibri Light" w:hAnsi="Calibri Light"/>
        </w:rPr>
        <w:t xml:space="preserve">Please understand that it is essential we have up-to-date information in case of an emergency. It is important that you notify the </w:t>
      </w:r>
      <w:r>
        <w:rPr>
          <w:rFonts w:ascii="Calibri Light" w:hAnsi="Calibri Light"/>
        </w:rPr>
        <w:t>Coordinator</w:t>
      </w:r>
      <w:r w:rsidRPr="003B3BC3">
        <w:rPr>
          <w:rFonts w:ascii="Calibri Light" w:hAnsi="Calibri Light"/>
        </w:rPr>
        <w:t xml:space="preserve"> (or Responsible Person) of any changes to enrolment information including:</w:t>
      </w:r>
    </w:p>
    <w:p w14:paraId="043D685B"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Address</w:t>
      </w:r>
    </w:p>
    <w:p w14:paraId="42D924FA"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Health</w:t>
      </w:r>
    </w:p>
    <w:p w14:paraId="1F6C7452"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Telephone/mobile numbers</w:t>
      </w:r>
    </w:p>
    <w:p w14:paraId="1EB73E0A"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Contact details</w:t>
      </w:r>
    </w:p>
    <w:p w14:paraId="76D3CDB6"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Family changes</w:t>
      </w:r>
    </w:p>
    <w:p w14:paraId="3687B548" w14:textId="77777777" w:rsidR="003B3BC3" w:rsidRPr="003B3BC3" w:rsidRDefault="003B3BC3" w:rsidP="003B3BC3">
      <w:pPr>
        <w:pStyle w:val="ListParagraph"/>
        <w:numPr>
          <w:ilvl w:val="0"/>
          <w:numId w:val="14"/>
        </w:numPr>
        <w:rPr>
          <w:rFonts w:ascii="Calibri Light" w:hAnsi="Calibri Light"/>
        </w:rPr>
      </w:pPr>
      <w:r w:rsidRPr="003B3BC3">
        <w:rPr>
          <w:rFonts w:ascii="Calibri Light" w:hAnsi="Calibri Light"/>
        </w:rPr>
        <w:t xml:space="preserve">Emergency contact information details etc. </w:t>
      </w:r>
    </w:p>
    <w:p w14:paraId="0F424FDE" w14:textId="77777777" w:rsidR="003B3BC3" w:rsidRPr="003B3BC3" w:rsidRDefault="003B3BC3" w:rsidP="003B3BC3">
      <w:pPr>
        <w:ind w:left="48"/>
        <w:rPr>
          <w:rFonts w:ascii="Calibri Light" w:hAnsi="Calibri Light"/>
          <w:sz w:val="16"/>
          <w:szCs w:val="16"/>
        </w:rPr>
      </w:pPr>
    </w:p>
    <w:p w14:paraId="748381E0" w14:textId="2B582A4E" w:rsidR="00D92780" w:rsidRDefault="003B3BC3" w:rsidP="00D92780">
      <w:pPr>
        <w:pStyle w:val="BodyText2"/>
        <w:rPr>
          <w:rFonts w:ascii="Calibri Light" w:hAnsi="Calibri Light" w:cs="Calibri"/>
          <w:b/>
          <w:bCs/>
          <w:i/>
          <w:color w:val="FF0000"/>
          <w:sz w:val="24"/>
          <w:szCs w:val="24"/>
        </w:rPr>
      </w:pPr>
      <w:r w:rsidRPr="00D92780">
        <w:rPr>
          <w:rFonts w:ascii="Calibri Light" w:hAnsi="Calibri Light"/>
          <w:sz w:val="24"/>
          <w:szCs w:val="24"/>
        </w:rPr>
        <w:t>It is essential that we have copies of your child’s birth certificate and immunisation status. We are also required to have certified copies of any court orders relating to the child.</w:t>
      </w:r>
      <w:r w:rsidR="00D92780" w:rsidRPr="00D92780">
        <w:rPr>
          <w:rFonts w:ascii="Calibri Light" w:hAnsi="Calibri Light"/>
          <w:sz w:val="24"/>
          <w:szCs w:val="24"/>
        </w:rPr>
        <w:t xml:space="preserve"> </w:t>
      </w:r>
      <w:r w:rsidR="00D92780" w:rsidRPr="00D92780">
        <w:rPr>
          <w:rFonts w:ascii="Calibri Light" w:hAnsi="Calibri Light" w:cs="Calibri"/>
          <w:sz w:val="24"/>
          <w:szCs w:val="24"/>
        </w:rPr>
        <w:t xml:space="preserve">Parents must notify the Service if there are any Court Orders affecting residency of their children and a copy is required for the Service. </w:t>
      </w:r>
      <w:r w:rsidR="00D92780" w:rsidRPr="009E72CB">
        <w:rPr>
          <w:rFonts w:ascii="Calibri Light" w:hAnsi="Calibri Light" w:cs="Calibri"/>
          <w:b/>
          <w:bCs/>
          <w:i/>
          <w:color w:val="FF0000"/>
          <w:sz w:val="24"/>
          <w:szCs w:val="24"/>
        </w:rPr>
        <w:t>Without a Court Order we cannot stop a parent collecting a child.</w:t>
      </w:r>
    </w:p>
    <w:p w14:paraId="705BC115" w14:textId="77777777" w:rsidR="009E72CB" w:rsidRPr="009E72CB" w:rsidRDefault="009E72CB" w:rsidP="00D92780">
      <w:pPr>
        <w:pStyle w:val="BodyText2"/>
        <w:rPr>
          <w:rFonts w:ascii="Calibri Light" w:hAnsi="Calibri Light" w:cs="Calibri"/>
          <w:b/>
          <w:bCs/>
          <w:color w:val="FF0000"/>
          <w:sz w:val="24"/>
          <w:szCs w:val="24"/>
        </w:rPr>
      </w:pPr>
    </w:p>
    <w:p w14:paraId="0961D874" w14:textId="0B0B3F2A" w:rsidR="002260D2" w:rsidRPr="00467C6E" w:rsidRDefault="002260D2" w:rsidP="002260D2">
      <w:pPr>
        <w:rPr>
          <w:rFonts w:asciiTheme="majorHAnsi" w:hAnsiTheme="majorHAnsi" w:cstheme="majorHAnsi"/>
          <w:b/>
          <w:bCs/>
          <w:i/>
          <w:iCs/>
        </w:rPr>
      </w:pPr>
      <w:r w:rsidRPr="00467C6E">
        <w:rPr>
          <w:rFonts w:asciiTheme="majorHAnsi" w:hAnsiTheme="majorHAnsi" w:cstheme="majorHAnsi"/>
        </w:rPr>
        <w:t>Parents must ensure that the enrolment form is completed in FULL, including your date of birth and Centrelink registered numbers (CRN), as it is a compulsory requirement for the application of a Child Care Subsidy.</w:t>
      </w:r>
      <w:r w:rsidR="003B3BC3">
        <w:rPr>
          <w:rFonts w:asciiTheme="majorHAnsi" w:hAnsiTheme="majorHAnsi" w:cstheme="majorHAnsi"/>
        </w:rPr>
        <w:t xml:space="preserve"> </w:t>
      </w:r>
      <w:r w:rsidRPr="00467C6E">
        <w:rPr>
          <w:rFonts w:asciiTheme="majorHAnsi" w:hAnsiTheme="majorHAnsi" w:cstheme="majorHAnsi"/>
          <w:b/>
          <w:bCs/>
          <w:i/>
          <w:iCs/>
        </w:rPr>
        <w:t xml:space="preserve">NB: Incomplete </w:t>
      </w:r>
      <w:r>
        <w:rPr>
          <w:rFonts w:asciiTheme="majorHAnsi" w:hAnsiTheme="majorHAnsi" w:cstheme="majorHAnsi"/>
          <w:b/>
          <w:bCs/>
          <w:i/>
          <w:iCs/>
        </w:rPr>
        <w:t>E</w:t>
      </w:r>
      <w:r w:rsidRPr="00467C6E">
        <w:rPr>
          <w:rFonts w:asciiTheme="majorHAnsi" w:hAnsiTheme="majorHAnsi" w:cstheme="majorHAnsi"/>
          <w:b/>
          <w:bCs/>
          <w:i/>
          <w:iCs/>
        </w:rPr>
        <w:t>nrolment forms cannot be accepted.</w:t>
      </w:r>
    </w:p>
    <w:p w14:paraId="2D0AC8A0" w14:textId="77777777" w:rsidR="002260D2" w:rsidRPr="00467C6E" w:rsidRDefault="002260D2" w:rsidP="002260D2">
      <w:pPr>
        <w:rPr>
          <w:rFonts w:asciiTheme="majorHAnsi" w:hAnsiTheme="majorHAnsi" w:cstheme="majorHAnsi"/>
        </w:rPr>
      </w:pPr>
      <w:r w:rsidRPr="00467C6E">
        <w:rPr>
          <w:rFonts w:asciiTheme="majorHAnsi" w:hAnsiTheme="majorHAnsi" w:cstheme="majorHAnsi"/>
        </w:rPr>
        <w:lastRenderedPageBreak/>
        <w:t>Kidzone OSHC will ensure that all children/families are made welcome and are orientated into the service. Your child is more than welcome to visit our OSHC service prior to commencement. This orientation time offers your child the opportunity to get to know the educators, children and routine of our service. We encourage any feedback about our orientation process.</w:t>
      </w:r>
    </w:p>
    <w:p w14:paraId="11BF71ED" w14:textId="77777777" w:rsidR="002260D2" w:rsidRPr="004370A8" w:rsidRDefault="002260D2" w:rsidP="002260D2">
      <w:pPr>
        <w:rPr>
          <w:rFonts w:asciiTheme="majorHAnsi" w:hAnsiTheme="majorHAnsi" w:cstheme="majorHAnsi"/>
          <w:sz w:val="22"/>
          <w:szCs w:val="22"/>
        </w:rPr>
      </w:pPr>
    </w:p>
    <w:p w14:paraId="0A33CF53" w14:textId="77777777" w:rsidR="002260D2" w:rsidRPr="009E72CB" w:rsidRDefault="002260D2" w:rsidP="002260D2">
      <w:pPr>
        <w:rPr>
          <w:rFonts w:asciiTheme="majorHAnsi" w:hAnsiTheme="majorHAnsi" w:cstheme="majorHAnsi"/>
          <w:b/>
          <w:bCs/>
          <w:sz w:val="36"/>
          <w:szCs w:val="36"/>
        </w:rPr>
      </w:pPr>
      <w:r w:rsidRPr="009E72CB">
        <w:rPr>
          <w:rFonts w:asciiTheme="majorHAnsi" w:hAnsiTheme="majorHAnsi" w:cstheme="majorHAnsi"/>
          <w:b/>
          <w:bCs/>
          <w:sz w:val="36"/>
          <w:szCs w:val="36"/>
        </w:rPr>
        <w:t>Fees</w:t>
      </w:r>
    </w:p>
    <w:p w14:paraId="00A55FEC" w14:textId="77777777" w:rsidR="002260D2" w:rsidRPr="00467C6E" w:rsidRDefault="002260D2" w:rsidP="002260D2">
      <w:pPr>
        <w:rPr>
          <w:rFonts w:asciiTheme="majorHAnsi" w:hAnsiTheme="majorHAnsi" w:cstheme="majorHAnsi"/>
          <w:sz w:val="22"/>
          <w:szCs w:val="22"/>
        </w:rPr>
      </w:pPr>
    </w:p>
    <w:p w14:paraId="635DA01F" w14:textId="524B0C85" w:rsidR="002260D2" w:rsidRPr="00467C6E" w:rsidRDefault="002260D2" w:rsidP="002260D2">
      <w:pPr>
        <w:rPr>
          <w:rFonts w:asciiTheme="majorHAnsi" w:hAnsiTheme="majorHAnsi" w:cstheme="majorHAnsi"/>
        </w:rPr>
      </w:pPr>
      <w:r w:rsidRPr="00467C6E">
        <w:rPr>
          <w:rFonts w:asciiTheme="majorHAnsi" w:hAnsiTheme="majorHAnsi" w:cstheme="majorHAnsi"/>
        </w:rPr>
        <w:t>Kidzone OSHC provides a quality service which is accessible and affordable to all families. Fees will be set annually by the Church Board prior to the commencement of the new financial year. Fees are payable by direct debit and the direct debit form MUST be completed upon enrolment. Direct debit</w:t>
      </w:r>
      <w:r>
        <w:rPr>
          <w:rFonts w:asciiTheme="majorHAnsi" w:hAnsiTheme="majorHAnsi" w:cstheme="majorHAnsi"/>
        </w:rPr>
        <w:t>s</w:t>
      </w:r>
      <w:r w:rsidRPr="00467C6E">
        <w:rPr>
          <w:rFonts w:asciiTheme="majorHAnsi" w:hAnsiTheme="majorHAnsi" w:cstheme="majorHAnsi"/>
        </w:rPr>
        <w:t xml:space="preserve"> will be </w:t>
      </w:r>
      <w:r>
        <w:rPr>
          <w:rFonts w:asciiTheme="majorHAnsi" w:hAnsiTheme="majorHAnsi" w:cstheme="majorHAnsi"/>
        </w:rPr>
        <w:t>processed</w:t>
      </w:r>
      <w:r w:rsidRPr="00467C6E">
        <w:rPr>
          <w:rFonts w:asciiTheme="majorHAnsi" w:hAnsiTheme="majorHAnsi" w:cstheme="majorHAnsi"/>
        </w:rPr>
        <w:t xml:space="preserve"> on the </w:t>
      </w:r>
      <w:r>
        <w:rPr>
          <w:rFonts w:asciiTheme="majorHAnsi" w:hAnsiTheme="majorHAnsi" w:cstheme="majorHAnsi"/>
        </w:rPr>
        <w:t>Thur</w:t>
      </w:r>
      <w:r w:rsidRPr="00467C6E">
        <w:rPr>
          <w:rFonts w:asciiTheme="majorHAnsi" w:hAnsiTheme="majorHAnsi" w:cstheme="majorHAnsi"/>
        </w:rPr>
        <w:t>sday following the provision of care.</w:t>
      </w:r>
      <w:r>
        <w:rPr>
          <w:rFonts w:asciiTheme="majorHAnsi" w:hAnsiTheme="majorHAnsi" w:cstheme="majorHAnsi"/>
        </w:rPr>
        <w:t xml:space="preserve"> All families will be direct debited as of January 2020. No other arrangements will be accepted. </w:t>
      </w:r>
    </w:p>
    <w:p w14:paraId="19D4B8BB" w14:textId="77777777" w:rsidR="002260D2" w:rsidRPr="00467C6E" w:rsidRDefault="002260D2" w:rsidP="002260D2">
      <w:pPr>
        <w:rPr>
          <w:rFonts w:asciiTheme="majorHAnsi" w:hAnsiTheme="majorHAnsi" w:cstheme="majorHAnsi"/>
          <w:b/>
          <w:bCs/>
          <w:i/>
          <w:iCs/>
        </w:rPr>
      </w:pPr>
      <w:r w:rsidRPr="00467C6E">
        <w:rPr>
          <w:rFonts w:asciiTheme="majorHAnsi" w:hAnsiTheme="majorHAnsi" w:cstheme="majorHAnsi"/>
          <w:b/>
          <w:bCs/>
          <w:i/>
          <w:iCs/>
        </w:rPr>
        <w:t>NB: All direct debit rejections will incur a fee of $5 per transaction.</w:t>
      </w:r>
    </w:p>
    <w:p w14:paraId="10BF995B" w14:textId="77777777" w:rsidR="002260D2" w:rsidRPr="00467C6E" w:rsidRDefault="002260D2" w:rsidP="002260D2">
      <w:pPr>
        <w:rPr>
          <w:rFonts w:asciiTheme="majorHAnsi" w:hAnsiTheme="majorHAnsi" w:cstheme="majorHAnsi"/>
        </w:rPr>
      </w:pPr>
    </w:p>
    <w:p w14:paraId="76A95024" w14:textId="2BDB1E27" w:rsidR="002260D2" w:rsidRPr="009E72CB" w:rsidRDefault="002260D2" w:rsidP="002260D2">
      <w:pPr>
        <w:rPr>
          <w:rFonts w:asciiTheme="majorHAnsi" w:hAnsiTheme="majorHAnsi" w:cstheme="majorHAnsi"/>
          <w:b/>
          <w:bCs/>
          <w:sz w:val="36"/>
          <w:szCs w:val="36"/>
        </w:rPr>
      </w:pPr>
      <w:r w:rsidRPr="009E72CB">
        <w:rPr>
          <w:rFonts w:asciiTheme="majorHAnsi" w:hAnsiTheme="majorHAnsi" w:cstheme="majorHAnsi"/>
          <w:b/>
          <w:bCs/>
          <w:sz w:val="36"/>
          <w:szCs w:val="36"/>
        </w:rPr>
        <w:t xml:space="preserve">Late Pick Up </w:t>
      </w:r>
      <w:r w:rsidR="004370A8" w:rsidRPr="009E72CB">
        <w:rPr>
          <w:rFonts w:asciiTheme="majorHAnsi" w:hAnsiTheme="majorHAnsi" w:cstheme="majorHAnsi"/>
          <w:b/>
          <w:bCs/>
          <w:sz w:val="36"/>
          <w:szCs w:val="36"/>
        </w:rPr>
        <w:t xml:space="preserve">and Absence </w:t>
      </w:r>
      <w:r w:rsidRPr="009E72CB">
        <w:rPr>
          <w:rFonts w:asciiTheme="majorHAnsi" w:hAnsiTheme="majorHAnsi" w:cstheme="majorHAnsi"/>
          <w:b/>
          <w:bCs/>
          <w:sz w:val="36"/>
          <w:szCs w:val="36"/>
        </w:rPr>
        <w:t>Fees</w:t>
      </w:r>
    </w:p>
    <w:p w14:paraId="58747188" w14:textId="77777777" w:rsidR="002260D2" w:rsidRPr="00467C6E" w:rsidRDefault="002260D2" w:rsidP="002260D2">
      <w:pPr>
        <w:rPr>
          <w:rFonts w:asciiTheme="majorHAnsi" w:hAnsiTheme="majorHAnsi" w:cstheme="majorHAnsi"/>
          <w:b/>
          <w:sz w:val="22"/>
          <w:szCs w:val="22"/>
        </w:rPr>
      </w:pPr>
    </w:p>
    <w:p w14:paraId="176007E0" w14:textId="5A1AD133" w:rsidR="004370A8" w:rsidRDefault="004370A8" w:rsidP="004370A8">
      <w:pPr>
        <w:rPr>
          <w:rFonts w:asciiTheme="majorHAnsi" w:hAnsiTheme="majorHAnsi" w:cstheme="majorHAnsi"/>
        </w:rPr>
      </w:pPr>
      <w:r w:rsidRPr="00467C6E">
        <w:rPr>
          <w:rFonts w:asciiTheme="majorHAnsi" w:hAnsiTheme="majorHAnsi" w:cstheme="majorHAnsi"/>
        </w:rPr>
        <w:t>All absences will incur a full session charge</w:t>
      </w:r>
      <w:r>
        <w:rPr>
          <w:rFonts w:asciiTheme="majorHAnsi" w:hAnsiTheme="majorHAnsi" w:cstheme="majorHAnsi"/>
        </w:rPr>
        <w:t>.</w:t>
      </w:r>
    </w:p>
    <w:p w14:paraId="51D86D8A" w14:textId="77777777" w:rsidR="004370A8" w:rsidRPr="004370A8" w:rsidRDefault="004370A8" w:rsidP="004370A8">
      <w:pPr>
        <w:rPr>
          <w:rFonts w:asciiTheme="majorHAnsi" w:hAnsiTheme="majorHAnsi" w:cstheme="majorHAnsi"/>
          <w:sz w:val="22"/>
          <w:szCs w:val="22"/>
        </w:rPr>
      </w:pPr>
    </w:p>
    <w:p w14:paraId="06346360" w14:textId="2C929AC2" w:rsidR="002260D2" w:rsidRDefault="002260D2" w:rsidP="002260D2">
      <w:pPr>
        <w:rPr>
          <w:rFonts w:asciiTheme="majorHAnsi" w:hAnsiTheme="majorHAnsi" w:cstheme="majorHAnsi"/>
        </w:rPr>
      </w:pPr>
      <w:r w:rsidRPr="00467C6E">
        <w:rPr>
          <w:rFonts w:asciiTheme="majorHAnsi" w:hAnsiTheme="majorHAnsi" w:cstheme="majorHAnsi"/>
        </w:rPr>
        <w:t>If you think you may be late to pick up your child due to extenuating circumstances, please contact us and let us know (your child could become distressed). A late fee of $15.00 per ¼ hr. will be charged each time your child is not picked up by 6.30pm, unless previously notified or in the case of unforeseeable circumstances.</w:t>
      </w:r>
    </w:p>
    <w:p w14:paraId="0F47D70D" w14:textId="77777777" w:rsidR="005618D5" w:rsidRPr="005618D5" w:rsidRDefault="005618D5" w:rsidP="002260D2">
      <w:pPr>
        <w:rPr>
          <w:rFonts w:asciiTheme="majorHAnsi" w:hAnsiTheme="majorHAnsi" w:cstheme="majorHAnsi"/>
          <w:sz w:val="22"/>
          <w:szCs w:val="22"/>
        </w:rPr>
      </w:pPr>
    </w:p>
    <w:p w14:paraId="78FFE382" w14:textId="52B3F29E" w:rsidR="005618D5" w:rsidRDefault="005618D5" w:rsidP="005618D5">
      <w:pPr>
        <w:rPr>
          <w:rFonts w:ascii="Calibri Light" w:hAnsi="Calibri Light"/>
        </w:rPr>
      </w:pPr>
      <w:r w:rsidRPr="003601CE">
        <w:rPr>
          <w:rFonts w:ascii="Calibri Light" w:hAnsi="Calibri Light"/>
        </w:rPr>
        <w:t xml:space="preserve">If </w:t>
      </w:r>
      <w:r w:rsidRPr="00194CEA">
        <w:rPr>
          <w:rFonts w:ascii="Calibri Light" w:hAnsi="Calibri Light"/>
          <w:sz w:val="22"/>
          <w:szCs w:val="22"/>
        </w:rPr>
        <w:t>we</w:t>
      </w:r>
      <w:r w:rsidRPr="003601CE">
        <w:rPr>
          <w:rFonts w:ascii="Calibri Light" w:hAnsi="Calibri Light"/>
        </w:rPr>
        <w:t xml:space="preserve"> are unable to contact either the parent or a person nominated by the parent on the enrolment form to arrange collection of the child/children within an hour of the Service closing, then we will contact D</w:t>
      </w:r>
      <w:r>
        <w:rPr>
          <w:rFonts w:ascii="Calibri Light" w:hAnsi="Calibri Light"/>
        </w:rPr>
        <w:t>HHS</w:t>
      </w:r>
      <w:r w:rsidRPr="003601CE">
        <w:rPr>
          <w:rFonts w:ascii="Calibri Light" w:hAnsi="Calibri Light"/>
        </w:rPr>
        <w:t xml:space="preserve"> and the Police to take responsibility of your child.</w:t>
      </w:r>
    </w:p>
    <w:p w14:paraId="5C6F7283" w14:textId="3A88E0A2" w:rsidR="00762FF2" w:rsidRDefault="00762FF2" w:rsidP="005618D5">
      <w:pPr>
        <w:rPr>
          <w:rFonts w:ascii="Calibri Light" w:hAnsi="Calibri Light"/>
        </w:rPr>
      </w:pPr>
    </w:p>
    <w:p w14:paraId="139177B9" w14:textId="77777777" w:rsidR="004E744E" w:rsidRPr="009E72CB" w:rsidRDefault="004E744E" w:rsidP="004E744E">
      <w:pPr>
        <w:rPr>
          <w:rFonts w:asciiTheme="majorHAnsi" w:hAnsiTheme="majorHAnsi" w:cstheme="majorHAnsi"/>
          <w:b/>
          <w:bCs/>
          <w:sz w:val="36"/>
          <w:szCs w:val="36"/>
        </w:rPr>
      </w:pPr>
      <w:r w:rsidRPr="009E72CB">
        <w:rPr>
          <w:rFonts w:asciiTheme="majorHAnsi" w:hAnsiTheme="majorHAnsi" w:cstheme="majorHAnsi"/>
          <w:b/>
          <w:bCs/>
          <w:sz w:val="36"/>
          <w:szCs w:val="36"/>
        </w:rPr>
        <w:t>Child Care Subsidy</w:t>
      </w:r>
    </w:p>
    <w:p w14:paraId="4EAAB339" w14:textId="77777777" w:rsidR="004E744E" w:rsidRPr="00467C6E" w:rsidRDefault="004E744E" w:rsidP="004E744E">
      <w:pPr>
        <w:rPr>
          <w:rFonts w:asciiTheme="majorHAnsi" w:hAnsiTheme="majorHAnsi" w:cstheme="majorHAnsi"/>
          <w:sz w:val="22"/>
          <w:szCs w:val="22"/>
        </w:rPr>
      </w:pPr>
    </w:p>
    <w:p w14:paraId="05AA6255" w14:textId="77777777" w:rsidR="004E744E" w:rsidRPr="004370A8" w:rsidRDefault="004E744E" w:rsidP="004E744E">
      <w:pPr>
        <w:rPr>
          <w:rFonts w:ascii="Calibri Light" w:hAnsi="Calibri Light"/>
        </w:rPr>
      </w:pPr>
      <w:r w:rsidRPr="004370A8">
        <w:rPr>
          <w:rFonts w:ascii="Calibri Light" w:hAnsi="Calibri Light"/>
        </w:rPr>
        <w:t>Families are required to complete the online Child Care Subsidy assessment via</w:t>
      </w:r>
      <w:r>
        <w:rPr>
          <w:rFonts w:ascii="Calibri Light" w:hAnsi="Calibri Light"/>
        </w:rPr>
        <w:t xml:space="preserve"> the </w:t>
      </w:r>
      <w:hyperlink r:id="rId14" w:history="1">
        <w:r>
          <w:rPr>
            <w:rStyle w:val="Hyperlink"/>
            <w:rFonts w:ascii="Calibri Light" w:hAnsi="Calibri Light"/>
          </w:rPr>
          <w:t>M</w:t>
        </w:r>
        <w:r w:rsidRPr="004370A8">
          <w:rPr>
            <w:rStyle w:val="Hyperlink"/>
            <w:rFonts w:ascii="Calibri Light" w:hAnsi="Calibri Light"/>
          </w:rPr>
          <w:t>yGov</w:t>
        </w:r>
      </w:hyperlink>
      <w:r w:rsidRPr="004370A8">
        <w:rPr>
          <w:rFonts w:ascii="Calibri Light" w:hAnsi="Calibri Light"/>
        </w:rPr>
        <w:t xml:space="preserve"> website prior to starting at the Service. This will determine your eligibility and level of Child Care Subsidy entitlement.  </w:t>
      </w:r>
    </w:p>
    <w:p w14:paraId="748B1B6F" w14:textId="77777777" w:rsidR="004E744E" w:rsidRDefault="004E744E" w:rsidP="004E744E">
      <w:pPr>
        <w:rPr>
          <w:rFonts w:ascii="Calibri Light" w:hAnsi="Calibri Light"/>
        </w:rPr>
      </w:pPr>
      <w:r w:rsidRPr="004370A8">
        <w:rPr>
          <w:rFonts w:ascii="Calibri Light" w:hAnsi="Calibri Light"/>
        </w:rPr>
        <w:t xml:space="preserve">On enrolment we will need the CRN </w:t>
      </w:r>
      <w:r>
        <w:rPr>
          <w:rFonts w:ascii="Calibri Light" w:hAnsi="Calibri Light"/>
        </w:rPr>
        <w:t xml:space="preserve">and date of birth </w:t>
      </w:r>
      <w:r w:rsidRPr="004370A8">
        <w:rPr>
          <w:rFonts w:ascii="Calibri Light" w:hAnsi="Calibri Light"/>
        </w:rPr>
        <w:t xml:space="preserve">of the person linked with the child, as long with the child’s CRN </w:t>
      </w:r>
      <w:r>
        <w:rPr>
          <w:rFonts w:ascii="Calibri Light" w:hAnsi="Calibri Light"/>
        </w:rPr>
        <w:t xml:space="preserve">and date of birth </w:t>
      </w:r>
      <w:r w:rsidRPr="004370A8">
        <w:rPr>
          <w:rFonts w:ascii="Calibri Light" w:hAnsi="Calibri Light"/>
        </w:rPr>
        <w:t>so we can confirm register attendance and ensure that you are receiving the appropriate subsidy.</w:t>
      </w:r>
      <w:r>
        <w:rPr>
          <w:rFonts w:ascii="Calibri Light" w:hAnsi="Calibri Light"/>
        </w:rPr>
        <w:t xml:space="preserve"> </w:t>
      </w:r>
    </w:p>
    <w:p w14:paraId="17A8793F" w14:textId="77777777" w:rsidR="004E744E" w:rsidRPr="00194CEA" w:rsidRDefault="004E744E" w:rsidP="004E744E">
      <w:pPr>
        <w:rPr>
          <w:rFonts w:ascii="Calibri Light" w:hAnsi="Calibri Light"/>
          <w:sz w:val="22"/>
          <w:szCs w:val="22"/>
        </w:rPr>
      </w:pPr>
    </w:p>
    <w:p w14:paraId="35402C8C" w14:textId="77777777" w:rsidR="004E744E" w:rsidRPr="001A37EA" w:rsidRDefault="004E744E" w:rsidP="004E744E">
      <w:pPr>
        <w:tabs>
          <w:tab w:val="left" w:pos="8352"/>
        </w:tabs>
        <w:rPr>
          <w:rFonts w:asciiTheme="majorHAnsi" w:hAnsiTheme="majorHAnsi" w:cstheme="majorHAnsi"/>
        </w:rPr>
      </w:pPr>
      <w:r w:rsidRPr="001A37EA">
        <w:rPr>
          <w:rFonts w:asciiTheme="majorHAnsi" w:hAnsiTheme="majorHAnsi" w:cstheme="majorHAnsi"/>
        </w:rPr>
        <w:t xml:space="preserve">Child Care Subsidy is a means-tested subsidy paid directly to the Service as a fee reduction. There are 3 factors that will determine a family’s level of Child Care Subsidy, which include: </w:t>
      </w:r>
    </w:p>
    <w:p w14:paraId="79F9B559" w14:textId="77777777" w:rsidR="004E744E" w:rsidRPr="001A37EA" w:rsidRDefault="004E744E" w:rsidP="004E744E">
      <w:pPr>
        <w:pStyle w:val="ListParagraph"/>
        <w:numPr>
          <w:ilvl w:val="0"/>
          <w:numId w:val="13"/>
        </w:numPr>
        <w:tabs>
          <w:tab w:val="left" w:pos="8352"/>
        </w:tabs>
        <w:spacing w:after="200"/>
        <w:rPr>
          <w:rFonts w:asciiTheme="majorHAnsi" w:hAnsiTheme="majorHAnsi" w:cstheme="majorHAnsi"/>
        </w:rPr>
      </w:pPr>
      <w:r w:rsidRPr="001A37EA">
        <w:rPr>
          <w:rFonts w:asciiTheme="majorHAnsi" w:hAnsiTheme="majorHAnsi" w:cstheme="majorHAnsi"/>
        </w:rPr>
        <w:t xml:space="preserve">Combined Family Income </w:t>
      </w:r>
    </w:p>
    <w:p w14:paraId="7BAF03E6" w14:textId="77777777" w:rsidR="004E744E" w:rsidRPr="001A37EA" w:rsidRDefault="004E744E" w:rsidP="004E744E">
      <w:pPr>
        <w:pStyle w:val="ListParagraph"/>
        <w:numPr>
          <w:ilvl w:val="0"/>
          <w:numId w:val="13"/>
        </w:numPr>
        <w:tabs>
          <w:tab w:val="left" w:pos="8352"/>
        </w:tabs>
        <w:spacing w:after="200"/>
        <w:rPr>
          <w:rFonts w:asciiTheme="majorHAnsi" w:hAnsiTheme="majorHAnsi" w:cstheme="majorHAnsi"/>
        </w:rPr>
      </w:pPr>
      <w:r w:rsidRPr="001A37EA">
        <w:rPr>
          <w:rFonts w:asciiTheme="majorHAnsi" w:hAnsiTheme="majorHAnsi" w:cstheme="majorHAnsi"/>
        </w:rPr>
        <w:t xml:space="preserve">Activity Test for both parents </w:t>
      </w:r>
    </w:p>
    <w:p w14:paraId="04359667" w14:textId="77777777" w:rsidR="004E744E" w:rsidRPr="001A37EA" w:rsidRDefault="004E744E" w:rsidP="004E744E">
      <w:pPr>
        <w:pStyle w:val="ListParagraph"/>
        <w:numPr>
          <w:ilvl w:val="0"/>
          <w:numId w:val="13"/>
        </w:numPr>
        <w:tabs>
          <w:tab w:val="left" w:pos="8352"/>
        </w:tabs>
        <w:spacing w:after="200"/>
        <w:rPr>
          <w:rFonts w:asciiTheme="majorHAnsi" w:hAnsiTheme="majorHAnsi" w:cstheme="majorHAnsi"/>
        </w:rPr>
      </w:pPr>
      <w:r w:rsidRPr="001A37EA">
        <w:rPr>
          <w:rFonts w:asciiTheme="majorHAnsi" w:hAnsiTheme="majorHAnsi" w:cstheme="majorHAnsi"/>
        </w:rPr>
        <w:t xml:space="preserve">Service Type </w:t>
      </w:r>
    </w:p>
    <w:p w14:paraId="16D7AD09" w14:textId="77777777" w:rsidR="004E744E" w:rsidRDefault="004E744E" w:rsidP="004E744E">
      <w:pPr>
        <w:rPr>
          <w:rFonts w:asciiTheme="majorHAnsi" w:hAnsiTheme="majorHAnsi" w:cstheme="majorHAnsi"/>
          <w:b/>
          <w:bCs/>
          <w:i/>
          <w:sz w:val="22"/>
          <w:szCs w:val="22"/>
        </w:rPr>
      </w:pPr>
      <w:r w:rsidRPr="001A37EA">
        <w:rPr>
          <w:rFonts w:asciiTheme="majorHAnsi" w:hAnsiTheme="majorHAnsi" w:cstheme="majorHAnsi"/>
        </w:rPr>
        <w:lastRenderedPageBreak/>
        <w:t xml:space="preserve">Transitioning to Child Care Subsidy requires families to provide information and confirm current details by using your Centrelink online account through </w:t>
      </w:r>
      <w:hyperlink r:id="rId15" w:history="1">
        <w:r>
          <w:rPr>
            <w:rStyle w:val="Hyperlink"/>
            <w:rFonts w:asciiTheme="majorHAnsi" w:hAnsiTheme="majorHAnsi" w:cstheme="majorHAnsi"/>
          </w:rPr>
          <w:t>M</w:t>
        </w:r>
        <w:r w:rsidRPr="001A37EA">
          <w:rPr>
            <w:rStyle w:val="Hyperlink"/>
            <w:rFonts w:asciiTheme="majorHAnsi" w:hAnsiTheme="majorHAnsi" w:cstheme="majorHAnsi"/>
          </w:rPr>
          <w:t>yGov</w:t>
        </w:r>
      </w:hyperlink>
      <w:r w:rsidRPr="001A37EA">
        <w:rPr>
          <w:rFonts w:asciiTheme="majorHAnsi" w:hAnsiTheme="majorHAnsi" w:cstheme="majorHAnsi"/>
        </w:rPr>
        <w:t xml:space="preserve">. Here you will be asked to provide your combined family income estimate for the financial year, hours of recognised activity including work, training, study and volunteering and the type of childcare your family uses. </w:t>
      </w:r>
      <w:r w:rsidRPr="001A37EA">
        <w:rPr>
          <w:rFonts w:asciiTheme="majorHAnsi" w:hAnsiTheme="majorHAnsi" w:cstheme="majorHAnsi"/>
        </w:rPr>
        <w:br/>
      </w:r>
    </w:p>
    <w:p w14:paraId="6B15EDE9" w14:textId="677A60C1" w:rsidR="004E744E" w:rsidRDefault="004E744E" w:rsidP="004E744E">
      <w:pPr>
        <w:rPr>
          <w:rFonts w:asciiTheme="majorHAnsi" w:hAnsiTheme="majorHAnsi" w:cstheme="majorHAnsi"/>
          <w:b/>
          <w:bCs/>
          <w:i/>
          <w:sz w:val="22"/>
          <w:szCs w:val="22"/>
        </w:rPr>
      </w:pPr>
      <w:r>
        <w:rPr>
          <w:rFonts w:asciiTheme="majorHAnsi" w:hAnsiTheme="majorHAnsi" w:cstheme="majorHAnsi"/>
          <w:b/>
          <w:bCs/>
          <w:i/>
          <w:sz w:val="22"/>
          <w:szCs w:val="22"/>
        </w:rPr>
        <w:t>NB</w:t>
      </w:r>
      <w:r w:rsidRPr="00467C6E">
        <w:rPr>
          <w:rFonts w:asciiTheme="majorHAnsi" w:hAnsiTheme="majorHAnsi" w:cstheme="majorHAnsi"/>
          <w:b/>
          <w:bCs/>
          <w:i/>
          <w:sz w:val="22"/>
          <w:szCs w:val="22"/>
        </w:rPr>
        <w:t xml:space="preserve">: </w:t>
      </w:r>
      <w:r>
        <w:rPr>
          <w:rFonts w:asciiTheme="majorHAnsi" w:hAnsiTheme="majorHAnsi" w:cstheme="majorHAnsi"/>
          <w:b/>
          <w:bCs/>
          <w:i/>
          <w:sz w:val="22"/>
          <w:szCs w:val="22"/>
        </w:rPr>
        <w:t>C</w:t>
      </w:r>
      <w:r w:rsidRPr="00467C6E">
        <w:rPr>
          <w:rFonts w:asciiTheme="majorHAnsi" w:hAnsiTheme="majorHAnsi" w:cstheme="majorHAnsi"/>
          <w:b/>
          <w:bCs/>
          <w:i/>
          <w:sz w:val="22"/>
          <w:szCs w:val="22"/>
        </w:rPr>
        <w:t>hild</w:t>
      </w:r>
      <w:r>
        <w:rPr>
          <w:rFonts w:asciiTheme="majorHAnsi" w:hAnsiTheme="majorHAnsi" w:cstheme="majorHAnsi"/>
          <w:b/>
          <w:bCs/>
          <w:i/>
          <w:sz w:val="22"/>
          <w:szCs w:val="22"/>
        </w:rPr>
        <w:t xml:space="preserve"> C</w:t>
      </w:r>
      <w:r w:rsidRPr="00467C6E">
        <w:rPr>
          <w:rFonts w:asciiTheme="majorHAnsi" w:hAnsiTheme="majorHAnsi" w:cstheme="majorHAnsi"/>
          <w:b/>
          <w:bCs/>
          <w:i/>
          <w:sz w:val="22"/>
          <w:szCs w:val="22"/>
        </w:rPr>
        <w:t xml:space="preserve">are subsidy can only be backdated a few days, </w:t>
      </w:r>
      <w:r>
        <w:rPr>
          <w:rFonts w:asciiTheme="majorHAnsi" w:hAnsiTheme="majorHAnsi" w:cstheme="majorHAnsi"/>
          <w:b/>
          <w:bCs/>
          <w:i/>
          <w:sz w:val="22"/>
          <w:szCs w:val="22"/>
        </w:rPr>
        <w:t>so prompt attention to this is paramount</w:t>
      </w:r>
      <w:r w:rsidRPr="00467C6E">
        <w:rPr>
          <w:rFonts w:asciiTheme="majorHAnsi" w:hAnsiTheme="majorHAnsi" w:cstheme="majorHAnsi"/>
          <w:b/>
          <w:bCs/>
          <w:i/>
          <w:sz w:val="22"/>
          <w:szCs w:val="22"/>
        </w:rPr>
        <w:t>.</w:t>
      </w:r>
    </w:p>
    <w:p w14:paraId="5CDEC246" w14:textId="77777777" w:rsidR="004E744E" w:rsidRPr="00467C6E" w:rsidRDefault="004E744E" w:rsidP="004E744E">
      <w:pPr>
        <w:rPr>
          <w:rFonts w:asciiTheme="majorHAnsi" w:hAnsiTheme="majorHAnsi" w:cstheme="majorHAnsi"/>
          <w:b/>
          <w:bCs/>
          <w:i/>
          <w:sz w:val="22"/>
          <w:szCs w:val="22"/>
        </w:rPr>
      </w:pPr>
    </w:p>
    <w:p w14:paraId="301E86E9" w14:textId="0745CA3D" w:rsidR="00762FF2" w:rsidRPr="003601CE" w:rsidRDefault="009E72CB" w:rsidP="005618D5">
      <w:pPr>
        <w:rPr>
          <w:rFonts w:ascii="Calibri Light" w:hAnsi="Calibri Light"/>
        </w:rPr>
      </w:pPr>
      <w:r>
        <w:rPr>
          <w:rFonts w:asciiTheme="majorHAnsi" w:hAnsiTheme="majorHAnsi" w:cstheme="majorHAnsi"/>
          <w:noProof/>
          <w:sz w:val="36"/>
          <w:szCs w:val="36"/>
        </w:rPr>
        <w:drawing>
          <wp:inline distT="0" distB="0" distL="0" distR="0" wp14:anchorId="1B6C410E" wp14:editId="3CA78701">
            <wp:extent cx="4114800" cy="5295219"/>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1843" cy="5368626"/>
                    </a:xfrm>
                    <a:prstGeom prst="rect">
                      <a:avLst/>
                    </a:prstGeom>
                    <a:noFill/>
                  </pic:spPr>
                </pic:pic>
              </a:graphicData>
            </a:graphic>
          </wp:inline>
        </w:drawing>
      </w:r>
    </w:p>
    <w:p w14:paraId="5DF67666" w14:textId="61914A3E" w:rsidR="00123853" w:rsidRPr="009E72CB" w:rsidRDefault="00123853" w:rsidP="00123853">
      <w:pPr>
        <w:tabs>
          <w:tab w:val="left" w:pos="8352"/>
        </w:tabs>
        <w:rPr>
          <w:rFonts w:ascii="Calibri Light" w:hAnsi="Calibri Light"/>
          <w:b/>
          <w:bCs/>
          <w:color w:val="404040" w:themeColor="text1" w:themeTint="BF"/>
          <w:sz w:val="36"/>
          <w:szCs w:val="36"/>
        </w:rPr>
      </w:pPr>
      <w:r w:rsidRPr="009E72CB">
        <w:rPr>
          <w:rFonts w:ascii="Calibri Light" w:hAnsi="Calibri Light"/>
          <w:b/>
          <w:bCs/>
          <w:color w:val="404040" w:themeColor="text1" w:themeTint="BF"/>
          <w:sz w:val="36"/>
          <w:szCs w:val="36"/>
        </w:rPr>
        <w:t>Allowable Absences</w:t>
      </w:r>
    </w:p>
    <w:p w14:paraId="71ED6EAA" w14:textId="77777777" w:rsidR="00123853" w:rsidRPr="00123853" w:rsidRDefault="00123853" w:rsidP="00123853">
      <w:pPr>
        <w:tabs>
          <w:tab w:val="left" w:pos="8352"/>
        </w:tabs>
        <w:rPr>
          <w:rFonts w:ascii="Calibri Light" w:hAnsi="Calibri Light" w:cs="Calibri"/>
          <w:sz w:val="22"/>
          <w:szCs w:val="22"/>
        </w:rPr>
      </w:pPr>
    </w:p>
    <w:p w14:paraId="53292203" w14:textId="77777777" w:rsidR="00123853" w:rsidRPr="00123853" w:rsidRDefault="00123853" w:rsidP="00123853">
      <w:pPr>
        <w:pStyle w:val="NormalWeb"/>
        <w:spacing w:after="0"/>
        <w:rPr>
          <w:rFonts w:ascii="Calibri Light" w:hAnsi="Calibri Light"/>
          <w:sz w:val="22"/>
          <w:szCs w:val="22"/>
          <w:lang w:val="en"/>
        </w:rPr>
      </w:pPr>
      <w:r w:rsidRPr="00123853">
        <w:rPr>
          <w:rFonts w:ascii="Calibri Light" w:hAnsi="Calibri Light"/>
          <w:sz w:val="22"/>
          <w:szCs w:val="22"/>
          <w:lang w:val="en"/>
        </w:rPr>
        <w:t xml:space="preserve">You can be paid for any absence from approved care your child attends for up to </w:t>
      </w:r>
      <w:r w:rsidRPr="00123853">
        <w:rPr>
          <w:rFonts w:asciiTheme="minorHAnsi" w:hAnsiTheme="minorHAnsi"/>
          <w:sz w:val="22"/>
          <w:szCs w:val="22"/>
          <w:lang w:val="en"/>
        </w:rPr>
        <w:t>42 days per child per financial year.</w:t>
      </w:r>
      <w:r w:rsidRPr="00123853">
        <w:rPr>
          <w:rFonts w:ascii="Calibri Light" w:hAnsi="Calibri Light"/>
          <w:sz w:val="22"/>
          <w:szCs w:val="22"/>
          <w:lang w:val="en"/>
        </w:rPr>
        <w:t xml:space="preserve"> Additional absences beyond 42 days for certain reasons may be approved and paid. Please talk to us about the additional absences.</w:t>
      </w:r>
    </w:p>
    <w:p w14:paraId="72F93283" w14:textId="68CEF959" w:rsidR="00123853" w:rsidRDefault="00123853" w:rsidP="00123853">
      <w:pPr>
        <w:rPr>
          <w:rFonts w:asciiTheme="majorHAnsi" w:hAnsiTheme="majorHAnsi" w:cstheme="majorHAnsi"/>
          <w:sz w:val="22"/>
          <w:szCs w:val="22"/>
        </w:rPr>
      </w:pPr>
      <w:r w:rsidRPr="00123853">
        <w:rPr>
          <w:rFonts w:ascii="Calibri Light" w:hAnsi="Calibri Light"/>
          <w:sz w:val="22"/>
          <w:szCs w:val="22"/>
          <w:lang w:val="en"/>
        </w:rPr>
        <w:t xml:space="preserve">You can access your child’s absence record on your online statement by selecting </w:t>
      </w:r>
      <w:r w:rsidRPr="00123853">
        <w:rPr>
          <w:rFonts w:asciiTheme="minorHAnsi" w:hAnsiTheme="minorHAnsi"/>
          <w:b/>
          <w:sz w:val="22"/>
          <w:szCs w:val="22"/>
          <w:lang w:val="en"/>
        </w:rPr>
        <w:t>'</w:t>
      </w:r>
      <w:r w:rsidRPr="00123853">
        <w:rPr>
          <w:rStyle w:val="Strong"/>
          <w:rFonts w:asciiTheme="minorHAnsi" w:hAnsiTheme="minorHAnsi"/>
          <w:sz w:val="22"/>
          <w:szCs w:val="22"/>
          <w:lang w:val="en"/>
        </w:rPr>
        <w:t>View Child Care Details and Payments</w:t>
      </w:r>
      <w:r w:rsidRPr="00123853">
        <w:rPr>
          <w:rFonts w:asciiTheme="minorHAnsi" w:hAnsiTheme="minorHAnsi"/>
          <w:b/>
          <w:sz w:val="22"/>
          <w:szCs w:val="22"/>
          <w:lang w:val="en"/>
        </w:rPr>
        <w:t>'</w:t>
      </w:r>
      <w:r w:rsidRPr="00123853">
        <w:rPr>
          <w:rFonts w:ascii="Calibri Light" w:hAnsi="Calibri Light"/>
          <w:sz w:val="22"/>
          <w:szCs w:val="22"/>
          <w:lang w:val="en"/>
        </w:rPr>
        <w:t xml:space="preserve"> on your </w:t>
      </w:r>
      <w:hyperlink r:id="rId17" w:history="1">
        <w:r w:rsidRPr="00123853">
          <w:rPr>
            <w:rStyle w:val="Hyperlink"/>
            <w:rFonts w:ascii="Calibri Light" w:hAnsi="Calibri Light"/>
            <w:color w:val="auto"/>
            <w:sz w:val="22"/>
            <w:szCs w:val="22"/>
            <w:lang w:val="en"/>
          </w:rPr>
          <w:t>Centrelink online account</w:t>
        </w:r>
      </w:hyperlink>
      <w:r w:rsidRPr="00123853">
        <w:rPr>
          <w:rFonts w:ascii="Calibri Light" w:hAnsi="Calibri Light"/>
          <w:sz w:val="22"/>
          <w:szCs w:val="22"/>
          <w:lang w:val="en"/>
        </w:rPr>
        <w:t xml:space="preserve">. You can also do this using the </w:t>
      </w:r>
      <w:hyperlink r:id="rId18" w:history="1">
        <w:r w:rsidRPr="00123853">
          <w:rPr>
            <w:rStyle w:val="Hyperlink"/>
            <w:rFonts w:ascii="Calibri Light" w:hAnsi="Calibri Light"/>
            <w:color w:val="auto"/>
            <w:sz w:val="22"/>
            <w:szCs w:val="22"/>
            <w:lang w:val="en"/>
          </w:rPr>
          <w:t>Express plus Families</w:t>
        </w:r>
        <w:r w:rsidR="00194CEA">
          <w:rPr>
            <w:rStyle w:val="Hyperlink"/>
            <w:rFonts w:ascii="Calibri Light" w:hAnsi="Calibri Light"/>
            <w:color w:val="auto"/>
            <w:sz w:val="22"/>
            <w:szCs w:val="22"/>
            <w:lang w:val="en"/>
          </w:rPr>
          <w:t xml:space="preserve"> m</w:t>
        </w:r>
        <w:r w:rsidRPr="00123853">
          <w:rPr>
            <w:rStyle w:val="Hyperlink"/>
            <w:rFonts w:ascii="Calibri Light" w:hAnsi="Calibri Light"/>
            <w:color w:val="auto"/>
            <w:sz w:val="22"/>
            <w:szCs w:val="22"/>
            <w:lang w:val="en"/>
          </w:rPr>
          <w:t>obile app</w:t>
        </w:r>
      </w:hyperlink>
      <w:r w:rsidRPr="003601CE">
        <w:rPr>
          <w:rStyle w:val="Hyperlink"/>
          <w:rFonts w:ascii="Calibri Light" w:hAnsi="Calibri Light"/>
          <w:color w:val="5B9BD5" w:themeColor="accent5"/>
          <w:sz w:val="22"/>
          <w:szCs w:val="22"/>
          <w:lang w:val="en"/>
        </w:rPr>
        <w:br/>
      </w:r>
    </w:p>
    <w:p w14:paraId="0EC224AF" w14:textId="77777777" w:rsidR="00666A2D" w:rsidRPr="009E72CB" w:rsidRDefault="00666A2D" w:rsidP="00666A2D">
      <w:pPr>
        <w:rPr>
          <w:rFonts w:asciiTheme="majorHAnsi" w:hAnsiTheme="majorHAnsi" w:cstheme="majorHAnsi"/>
          <w:b/>
          <w:bCs/>
          <w:sz w:val="36"/>
          <w:szCs w:val="36"/>
        </w:rPr>
      </w:pPr>
      <w:r w:rsidRPr="009E72CB">
        <w:rPr>
          <w:rFonts w:asciiTheme="majorHAnsi" w:hAnsiTheme="majorHAnsi" w:cstheme="majorHAnsi"/>
          <w:b/>
          <w:bCs/>
          <w:sz w:val="36"/>
          <w:szCs w:val="36"/>
        </w:rPr>
        <w:lastRenderedPageBreak/>
        <w:t>Delivery and Collection of Children</w:t>
      </w:r>
    </w:p>
    <w:p w14:paraId="490614C2" w14:textId="77777777" w:rsidR="00666A2D" w:rsidRPr="00467C6E" w:rsidRDefault="00666A2D" w:rsidP="00666A2D">
      <w:pPr>
        <w:rPr>
          <w:rFonts w:asciiTheme="majorHAnsi" w:hAnsiTheme="majorHAnsi" w:cstheme="majorHAnsi"/>
          <w:sz w:val="22"/>
          <w:szCs w:val="22"/>
        </w:rPr>
      </w:pPr>
    </w:p>
    <w:p w14:paraId="09571F63" w14:textId="279FF44A" w:rsidR="00666A2D" w:rsidRPr="00467C6E" w:rsidRDefault="00666A2D" w:rsidP="00666A2D">
      <w:pPr>
        <w:rPr>
          <w:rFonts w:asciiTheme="majorHAnsi" w:hAnsiTheme="majorHAnsi" w:cstheme="majorHAnsi"/>
        </w:rPr>
      </w:pPr>
      <w:r w:rsidRPr="00467C6E">
        <w:rPr>
          <w:rFonts w:asciiTheme="majorHAnsi" w:hAnsiTheme="majorHAnsi" w:cstheme="majorHAnsi"/>
        </w:rPr>
        <w:t xml:space="preserve">All services must ensure that they keep accurate records. The parent/authorized person should record the arrival and/or departure time of each child attending care, these entries are recorded via the </w:t>
      </w:r>
      <w:r w:rsidR="004E744E" w:rsidRPr="00467C6E">
        <w:rPr>
          <w:rFonts w:asciiTheme="majorHAnsi" w:hAnsiTheme="majorHAnsi" w:cstheme="majorHAnsi"/>
        </w:rPr>
        <w:t>QikKids</w:t>
      </w:r>
      <w:r w:rsidRPr="00467C6E">
        <w:rPr>
          <w:rFonts w:asciiTheme="majorHAnsi" w:hAnsiTheme="majorHAnsi" w:cstheme="majorHAnsi"/>
        </w:rPr>
        <w:t xml:space="preserve"> Kiosk program on the iPad.</w:t>
      </w:r>
    </w:p>
    <w:p w14:paraId="6E5BC253" w14:textId="77777777" w:rsidR="00666A2D" w:rsidRPr="00467C6E" w:rsidRDefault="00666A2D" w:rsidP="00666A2D">
      <w:pPr>
        <w:rPr>
          <w:rFonts w:asciiTheme="majorHAnsi" w:hAnsiTheme="majorHAnsi" w:cstheme="majorHAnsi"/>
          <w:b/>
        </w:rPr>
      </w:pPr>
    </w:p>
    <w:p w14:paraId="513ACE2E" w14:textId="77777777" w:rsidR="00666A2D" w:rsidRPr="00467C6E" w:rsidRDefault="00666A2D" w:rsidP="00666A2D">
      <w:pPr>
        <w:rPr>
          <w:rFonts w:asciiTheme="majorHAnsi" w:hAnsiTheme="majorHAnsi" w:cstheme="majorHAnsi"/>
        </w:rPr>
      </w:pPr>
      <w:r w:rsidRPr="00467C6E">
        <w:rPr>
          <w:rFonts w:asciiTheme="majorHAnsi" w:hAnsiTheme="majorHAnsi" w:cstheme="majorHAnsi"/>
          <w:b/>
        </w:rPr>
        <w:t>Parents</w:t>
      </w:r>
      <w:r w:rsidRPr="00467C6E">
        <w:rPr>
          <w:rFonts w:asciiTheme="majorHAnsi" w:hAnsiTheme="majorHAnsi" w:cstheme="majorHAnsi"/>
        </w:rPr>
        <w:t xml:space="preserve"> are to sign their child into the service upon arrival for </w:t>
      </w:r>
      <w:r w:rsidRPr="00467C6E">
        <w:rPr>
          <w:rFonts w:asciiTheme="majorHAnsi" w:hAnsiTheme="majorHAnsi" w:cstheme="majorHAnsi"/>
          <w:b/>
        </w:rPr>
        <w:t xml:space="preserve">Before School Care </w:t>
      </w:r>
      <w:r w:rsidRPr="00467C6E">
        <w:rPr>
          <w:rFonts w:asciiTheme="majorHAnsi" w:hAnsiTheme="majorHAnsi" w:cstheme="majorHAnsi"/>
        </w:rPr>
        <w:t xml:space="preserve">and the child will be signed out of the service by the educators when it’s time for school. For </w:t>
      </w:r>
      <w:r w:rsidRPr="00467C6E">
        <w:rPr>
          <w:rFonts w:asciiTheme="majorHAnsi" w:hAnsiTheme="majorHAnsi" w:cstheme="majorHAnsi"/>
          <w:b/>
        </w:rPr>
        <w:t xml:space="preserve">After School Care </w:t>
      </w:r>
      <w:r w:rsidRPr="00467C6E">
        <w:rPr>
          <w:rFonts w:asciiTheme="majorHAnsi" w:hAnsiTheme="majorHAnsi" w:cstheme="majorHAnsi"/>
        </w:rPr>
        <w:t xml:space="preserve">the child is signed into the service by educators and signed out of the service either by </w:t>
      </w:r>
      <w:r w:rsidRPr="00467C6E">
        <w:rPr>
          <w:rFonts w:asciiTheme="majorHAnsi" w:hAnsiTheme="majorHAnsi" w:cstheme="majorHAnsi"/>
          <w:b/>
        </w:rPr>
        <w:t>Parent or authorized person</w:t>
      </w:r>
      <w:r w:rsidRPr="00467C6E">
        <w:rPr>
          <w:rFonts w:asciiTheme="majorHAnsi" w:hAnsiTheme="majorHAnsi" w:cstheme="majorHAnsi"/>
        </w:rPr>
        <w:t xml:space="preserve"> upon collection of their child. Child must also sign in and out on the sign in book each time they attend.</w:t>
      </w:r>
    </w:p>
    <w:p w14:paraId="5804A76E" w14:textId="77777777" w:rsidR="00666A2D" w:rsidRPr="00467C6E" w:rsidRDefault="00666A2D" w:rsidP="00666A2D">
      <w:pPr>
        <w:rPr>
          <w:rFonts w:asciiTheme="majorHAnsi" w:hAnsiTheme="majorHAnsi" w:cstheme="majorHAnsi"/>
        </w:rPr>
      </w:pPr>
    </w:p>
    <w:p w14:paraId="4598164E" w14:textId="77777777" w:rsidR="00666A2D" w:rsidRPr="00467C6E" w:rsidRDefault="00666A2D" w:rsidP="00666A2D">
      <w:pPr>
        <w:rPr>
          <w:rFonts w:asciiTheme="majorHAnsi" w:hAnsiTheme="majorHAnsi" w:cstheme="majorHAnsi"/>
        </w:rPr>
      </w:pPr>
      <w:r w:rsidRPr="00467C6E">
        <w:rPr>
          <w:rFonts w:asciiTheme="majorHAnsi" w:hAnsiTheme="majorHAnsi" w:cstheme="majorHAnsi"/>
        </w:rPr>
        <w:t>The safety of your child is of utmost importance to us. Consequently, we will not permit your child to be taken from our care by anybody else without your permission. It is the responsibility of the parent/legal guardian to decide who brings in or collects the child.</w:t>
      </w:r>
    </w:p>
    <w:p w14:paraId="769C8506" w14:textId="77777777" w:rsidR="00666A2D" w:rsidRDefault="00666A2D" w:rsidP="00666A2D">
      <w:pPr>
        <w:rPr>
          <w:rFonts w:asciiTheme="majorHAnsi" w:hAnsiTheme="majorHAnsi" w:cstheme="majorHAnsi"/>
          <w:b/>
          <w:bCs/>
          <w:i/>
          <w:color w:val="FF0000"/>
        </w:rPr>
      </w:pPr>
      <w:r w:rsidRPr="00467C6E">
        <w:rPr>
          <w:rFonts w:asciiTheme="majorHAnsi" w:hAnsiTheme="majorHAnsi" w:cstheme="majorHAnsi"/>
          <w:b/>
          <w:bCs/>
          <w:i/>
          <w:color w:val="FF0000"/>
        </w:rPr>
        <w:t>If you require someone else to collect your child, we must be notified in writing or text in the case of an emergency. If educators have not received this instruction, we will not release your child. This person will be required to show us their license on pick up.</w:t>
      </w:r>
    </w:p>
    <w:p w14:paraId="6DA83D73" w14:textId="77777777" w:rsidR="00666A2D" w:rsidRDefault="00666A2D" w:rsidP="00666A2D">
      <w:pPr>
        <w:rPr>
          <w:rFonts w:asciiTheme="majorHAnsi" w:hAnsiTheme="majorHAnsi" w:cstheme="majorHAnsi"/>
        </w:rPr>
      </w:pPr>
    </w:p>
    <w:p w14:paraId="6A4A51CC" w14:textId="77777777" w:rsidR="00666A2D" w:rsidRPr="00467C6E" w:rsidRDefault="00666A2D" w:rsidP="00666A2D">
      <w:pPr>
        <w:rPr>
          <w:rFonts w:asciiTheme="majorHAnsi" w:hAnsiTheme="majorHAnsi" w:cstheme="majorHAnsi"/>
        </w:rPr>
      </w:pPr>
      <w:r w:rsidRPr="00467C6E">
        <w:rPr>
          <w:rFonts w:asciiTheme="majorHAnsi" w:hAnsiTheme="majorHAnsi" w:cstheme="majorHAnsi"/>
        </w:rPr>
        <w:t>The service will always follow the procedures outlined in the ‘Delivery and Collection of Children Policy’.</w:t>
      </w:r>
    </w:p>
    <w:p w14:paraId="4030E40A" w14:textId="77777777" w:rsidR="00666A2D" w:rsidRPr="00467C6E" w:rsidRDefault="00666A2D" w:rsidP="00666A2D">
      <w:pPr>
        <w:rPr>
          <w:rFonts w:asciiTheme="majorHAnsi" w:hAnsiTheme="majorHAnsi" w:cstheme="majorHAnsi"/>
          <w:i/>
        </w:rPr>
      </w:pPr>
    </w:p>
    <w:p w14:paraId="2EA920CF" w14:textId="77777777" w:rsidR="00666A2D" w:rsidRDefault="00666A2D" w:rsidP="00666A2D">
      <w:pPr>
        <w:rPr>
          <w:rFonts w:asciiTheme="majorHAnsi" w:hAnsiTheme="majorHAnsi" w:cstheme="majorHAnsi"/>
        </w:rPr>
      </w:pPr>
      <w:r w:rsidRPr="00467C6E">
        <w:rPr>
          <w:rFonts w:asciiTheme="majorHAnsi" w:hAnsiTheme="majorHAnsi" w:cstheme="majorHAnsi"/>
          <w:b/>
        </w:rPr>
        <w:t>Transporting children:</w:t>
      </w:r>
      <w:r w:rsidRPr="00467C6E">
        <w:rPr>
          <w:rFonts w:asciiTheme="majorHAnsi" w:hAnsiTheme="majorHAnsi" w:cstheme="majorHAnsi"/>
        </w:rPr>
        <w:t xml:space="preserve"> </w:t>
      </w:r>
    </w:p>
    <w:p w14:paraId="295C827D" w14:textId="77777777" w:rsidR="00666A2D" w:rsidRPr="00467C6E" w:rsidRDefault="00666A2D" w:rsidP="00666A2D">
      <w:pPr>
        <w:rPr>
          <w:rFonts w:asciiTheme="majorHAnsi" w:hAnsiTheme="majorHAnsi" w:cstheme="majorHAnsi"/>
        </w:rPr>
      </w:pPr>
      <w:r w:rsidRPr="00467C6E">
        <w:rPr>
          <w:rFonts w:asciiTheme="majorHAnsi" w:hAnsiTheme="majorHAnsi" w:cstheme="majorHAnsi"/>
        </w:rPr>
        <w:t xml:space="preserve">This includes </w:t>
      </w:r>
      <w:r>
        <w:rPr>
          <w:rFonts w:asciiTheme="majorHAnsi" w:hAnsiTheme="majorHAnsi" w:cstheme="majorHAnsi"/>
        </w:rPr>
        <w:t xml:space="preserve">excursions as well as </w:t>
      </w:r>
      <w:r w:rsidRPr="00467C6E">
        <w:rPr>
          <w:rFonts w:asciiTheme="majorHAnsi" w:hAnsiTheme="majorHAnsi" w:cstheme="majorHAnsi"/>
        </w:rPr>
        <w:t xml:space="preserve">dropping off and picking up children from school or bus drop offs. </w:t>
      </w:r>
      <w:r>
        <w:rPr>
          <w:rFonts w:asciiTheme="majorHAnsi" w:hAnsiTheme="majorHAnsi" w:cstheme="majorHAnsi"/>
        </w:rPr>
        <w:t>C</w:t>
      </w:r>
      <w:r w:rsidRPr="00467C6E">
        <w:rPr>
          <w:rFonts w:asciiTheme="majorHAnsi" w:hAnsiTheme="majorHAnsi" w:cstheme="majorHAnsi"/>
        </w:rPr>
        <w:t>hildren will always be required to wear seat belts</w:t>
      </w:r>
      <w:r>
        <w:rPr>
          <w:rFonts w:asciiTheme="majorHAnsi" w:hAnsiTheme="majorHAnsi" w:cstheme="majorHAnsi"/>
        </w:rPr>
        <w:t>.</w:t>
      </w:r>
      <w:r w:rsidRPr="00467C6E">
        <w:rPr>
          <w:rFonts w:asciiTheme="majorHAnsi" w:hAnsiTheme="majorHAnsi" w:cstheme="majorHAnsi"/>
        </w:rPr>
        <w:t xml:space="preserve"> </w:t>
      </w:r>
    </w:p>
    <w:p w14:paraId="5D06AE5B" w14:textId="77777777" w:rsidR="00666A2D" w:rsidRPr="00467C6E" w:rsidRDefault="00666A2D" w:rsidP="00666A2D">
      <w:pPr>
        <w:rPr>
          <w:rFonts w:asciiTheme="majorHAnsi" w:hAnsiTheme="majorHAnsi" w:cstheme="majorHAnsi"/>
        </w:rPr>
      </w:pPr>
    </w:p>
    <w:p w14:paraId="645BB4B2" w14:textId="77777777" w:rsidR="00666A2D" w:rsidRPr="00E64645" w:rsidRDefault="00666A2D" w:rsidP="00666A2D">
      <w:pPr>
        <w:pStyle w:val="BodyText2"/>
        <w:rPr>
          <w:rFonts w:asciiTheme="majorHAnsi" w:hAnsiTheme="majorHAnsi" w:cstheme="majorHAnsi"/>
          <w:b/>
          <w:sz w:val="24"/>
          <w:szCs w:val="24"/>
        </w:rPr>
      </w:pPr>
      <w:r w:rsidRPr="00E64645">
        <w:rPr>
          <w:rFonts w:asciiTheme="majorHAnsi" w:hAnsiTheme="majorHAnsi" w:cstheme="majorHAnsi"/>
          <w:b/>
          <w:sz w:val="24"/>
          <w:szCs w:val="24"/>
        </w:rPr>
        <w:t xml:space="preserve">Carpark Safety: </w:t>
      </w:r>
    </w:p>
    <w:p w14:paraId="2D2FF020" w14:textId="77777777" w:rsidR="00666A2D" w:rsidRPr="003601CE" w:rsidRDefault="00666A2D" w:rsidP="00666A2D">
      <w:pPr>
        <w:pStyle w:val="BodyText2"/>
        <w:numPr>
          <w:ilvl w:val="0"/>
          <w:numId w:val="17"/>
        </w:numPr>
        <w:rPr>
          <w:rFonts w:ascii="Calibri Light" w:hAnsi="Calibri Light" w:cs="Calibri"/>
          <w:sz w:val="22"/>
          <w:szCs w:val="22"/>
        </w:rPr>
      </w:pPr>
      <w:r w:rsidRPr="003601CE">
        <w:rPr>
          <w:rFonts w:ascii="Calibri Light" w:hAnsi="Calibri Light" w:cs="Calibri"/>
          <w:sz w:val="22"/>
          <w:szCs w:val="22"/>
        </w:rPr>
        <w:t>Never leave children unattended in cars while collecting children from the Service.</w:t>
      </w:r>
    </w:p>
    <w:p w14:paraId="231BBED6" w14:textId="2A13D021" w:rsidR="00666A2D" w:rsidRDefault="00666A2D" w:rsidP="00666A2D">
      <w:pPr>
        <w:pStyle w:val="BodyText2"/>
        <w:numPr>
          <w:ilvl w:val="0"/>
          <w:numId w:val="16"/>
        </w:numPr>
        <w:rPr>
          <w:rFonts w:ascii="Calibri Light" w:hAnsi="Calibri Light" w:cs="Calibri"/>
          <w:sz w:val="22"/>
          <w:szCs w:val="22"/>
        </w:rPr>
      </w:pPr>
      <w:r w:rsidRPr="003601CE">
        <w:rPr>
          <w:rFonts w:ascii="Calibri Light" w:hAnsi="Calibri Light" w:cs="Calibri"/>
          <w:sz w:val="22"/>
          <w:szCs w:val="22"/>
        </w:rPr>
        <w:t>Cars parks are dangerous places for children. Always hold children’s hands when arriving and leaving the Service.</w:t>
      </w:r>
    </w:p>
    <w:p w14:paraId="5524536F" w14:textId="7D44AD2D" w:rsidR="00D92780" w:rsidRDefault="00D92780" w:rsidP="00D92780">
      <w:pPr>
        <w:pStyle w:val="BodyText2"/>
        <w:ind w:left="720"/>
        <w:rPr>
          <w:rFonts w:ascii="Calibri Light" w:hAnsi="Calibri Light" w:cs="Calibri"/>
          <w:sz w:val="22"/>
          <w:szCs w:val="22"/>
        </w:rPr>
      </w:pPr>
    </w:p>
    <w:p w14:paraId="4EB49441" w14:textId="77777777" w:rsidR="00D92780" w:rsidRPr="003601CE" w:rsidRDefault="00D92780" w:rsidP="00D92780">
      <w:pPr>
        <w:pStyle w:val="BodyText2"/>
        <w:ind w:left="720"/>
        <w:rPr>
          <w:rFonts w:ascii="Calibri Light" w:hAnsi="Calibri Light" w:cs="Calibri"/>
          <w:sz w:val="22"/>
          <w:szCs w:val="22"/>
        </w:rPr>
      </w:pPr>
    </w:p>
    <w:p w14:paraId="5879FA53" w14:textId="77777777" w:rsidR="00D92780" w:rsidRPr="009E72CB" w:rsidRDefault="00D92780" w:rsidP="00D92780">
      <w:pPr>
        <w:rPr>
          <w:rFonts w:ascii="Calibri Light" w:hAnsi="Calibri Light"/>
          <w:b/>
          <w:bCs/>
          <w:color w:val="404040" w:themeColor="text1" w:themeTint="BF"/>
          <w:sz w:val="36"/>
          <w:szCs w:val="36"/>
        </w:rPr>
      </w:pPr>
      <w:r w:rsidRPr="009E72CB">
        <w:rPr>
          <w:rFonts w:ascii="Calibri Light" w:hAnsi="Calibri Light"/>
          <w:b/>
          <w:bCs/>
          <w:sz w:val="36"/>
          <w:szCs w:val="36"/>
        </w:rPr>
        <w:t>Service Policies and Procedures</w:t>
      </w:r>
    </w:p>
    <w:p w14:paraId="5F2A3CB5" w14:textId="2FD891D9" w:rsidR="00D92780" w:rsidRPr="003601CE" w:rsidRDefault="00D92780" w:rsidP="00D92780">
      <w:pPr>
        <w:rPr>
          <w:rFonts w:ascii="Calibri Light" w:hAnsi="Calibri Light"/>
          <w:color w:val="404040" w:themeColor="text1" w:themeTint="BF"/>
          <w:sz w:val="48"/>
          <w:szCs w:val="48"/>
        </w:rPr>
      </w:pPr>
      <w:r w:rsidRPr="00D92780">
        <w:rPr>
          <w:rFonts w:ascii="Calibri Light" w:hAnsi="Calibri Light"/>
          <w:color w:val="404040" w:themeColor="text1" w:themeTint="BF"/>
          <w:sz w:val="22"/>
          <w:szCs w:val="22"/>
        </w:rPr>
        <w:br/>
      </w:r>
      <w:r w:rsidRPr="003601CE">
        <w:rPr>
          <w:rFonts w:ascii="Calibri Light" w:hAnsi="Calibri Light"/>
        </w:rPr>
        <w:t xml:space="preserve">You will find a copy of our Service policies and procedures </w:t>
      </w:r>
      <w:r>
        <w:rPr>
          <w:rFonts w:ascii="Calibri Light" w:hAnsi="Calibri Light"/>
        </w:rPr>
        <w:t>o</w:t>
      </w:r>
      <w:r w:rsidRPr="003601CE">
        <w:rPr>
          <w:rFonts w:ascii="Calibri Light" w:hAnsi="Calibri Light"/>
        </w:rPr>
        <w:t xml:space="preserve">n </w:t>
      </w:r>
      <w:r>
        <w:rPr>
          <w:rFonts w:ascii="Calibri Light" w:hAnsi="Calibri Light"/>
        </w:rPr>
        <w:t>the desk in our</w:t>
      </w:r>
      <w:r w:rsidRPr="003601CE">
        <w:rPr>
          <w:rFonts w:ascii="Calibri Light" w:hAnsi="Calibri Light"/>
        </w:rPr>
        <w:t xml:space="preserve"> office.  We always expect our staff and families to adhere to our policies and procedures to ensure we maintain compliance and abide by the National Law and Regulations. </w:t>
      </w:r>
    </w:p>
    <w:p w14:paraId="127BA53D" w14:textId="77777777" w:rsidR="00D92780" w:rsidRPr="003601CE" w:rsidRDefault="00D92780" w:rsidP="00D92780">
      <w:pPr>
        <w:rPr>
          <w:rFonts w:ascii="Calibri Light" w:hAnsi="Calibri Light"/>
          <w:sz w:val="16"/>
          <w:szCs w:val="16"/>
        </w:rPr>
      </w:pPr>
    </w:p>
    <w:p w14:paraId="61557A57" w14:textId="77777777" w:rsidR="009E72CB" w:rsidRDefault="00D92780" w:rsidP="00D92780">
      <w:pPr>
        <w:rPr>
          <w:rFonts w:ascii="Calibri Light" w:hAnsi="Calibri Light"/>
        </w:rPr>
      </w:pPr>
      <w:r w:rsidRPr="003601CE">
        <w:rPr>
          <w:rFonts w:ascii="Calibri Light" w:hAnsi="Calibri Light"/>
        </w:rPr>
        <w:t xml:space="preserve">We are constantly reviewing our policies and procedures and ask for staff and family participation to ensure our policies and procedures adhere to family’s needs and meet required regulations.  Your involvement helps us to improve our Service and may lead us to change our policies and procedures. </w:t>
      </w:r>
    </w:p>
    <w:p w14:paraId="5B969A5C" w14:textId="77777777" w:rsidR="009E72CB" w:rsidRDefault="009E72CB" w:rsidP="00D92780">
      <w:pPr>
        <w:rPr>
          <w:rFonts w:ascii="Calibri Light" w:hAnsi="Calibri Light"/>
        </w:rPr>
      </w:pPr>
    </w:p>
    <w:p w14:paraId="7A74EEF5" w14:textId="27434ABA" w:rsidR="00666A2D" w:rsidRPr="00666A2D" w:rsidRDefault="00D92780" w:rsidP="00D92780">
      <w:pPr>
        <w:rPr>
          <w:rFonts w:asciiTheme="majorHAnsi" w:hAnsiTheme="majorHAnsi" w:cstheme="majorHAnsi"/>
          <w:sz w:val="22"/>
          <w:szCs w:val="22"/>
        </w:rPr>
      </w:pPr>
      <w:r w:rsidRPr="003601CE">
        <w:rPr>
          <w:rFonts w:ascii="Calibri Light" w:hAnsi="Calibri Light"/>
        </w:rPr>
        <w:br/>
      </w:r>
    </w:p>
    <w:p w14:paraId="73001753" w14:textId="225FFB44" w:rsidR="00666A2D" w:rsidRPr="009E72CB" w:rsidRDefault="00666A2D" w:rsidP="00666A2D">
      <w:pPr>
        <w:rPr>
          <w:rFonts w:asciiTheme="majorHAnsi" w:hAnsiTheme="majorHAnsi" w:cstheme="majorHAnsi"/>
          <w:b/>
          <w:bCs/>
          <w:sz w:val="36"/>
          <w:szCs w:val="36"/>
        </w:rPr>
      </w:pPr>
      <w:r w:rsidRPr="009E72CB">
        <w:rPr>
          <w:rFonts w:asciiTheme="majorHAnsi" w:hAnsiTheme="majorHAnsi" w:cstheme="majorHAnsi"/>
          <w:b/>
          <w:bCs/>
          <w:sz w:val="36"/>
          <w:szCs w:val="36"/>
        </w:rPr>
        <w:lastRenderedPageBreak/>
        <w:t>Confidentiality</w:t>
      </w:r>
    </w:p>
    <w:p w14:paraId="5737137A" w14:textId="77777777" w:rsidR="00D92780" w:rsidRPr="00D92780" w:rsidRDefault="00D92780" w:rsidP="00666A2D">
      <w:pPr>
        <w:rPr>
          <w:rFonts w:asciiTheme="majorHAnsi" w:hAnsiTheme="majorHAnsi" w:cstheme="majorHAnsi"/>
          <w:sz w:val="22"/>
          <w:szCs w:val="22"/>
        </w:rPr>
      </w:pPr>
    </w:p>
    <w:p w14:paraId="3D95445C" w14:textId="77777777" w:rsidR="00666A2D" w:rsidRPr="00E64645" w:rsidRDefault="00666A2D" w:rsidP="00666A2D">
      <w:pPr>
        <w:rPr>
          <w:rFonts w:ascii="Calibri Light" w:hAnsi="Calibri Light"/>
          <w:color w:val="404040" w:themeColor="text1" w:themeTint="BF"/>
          <w:sz w:val="48"/>
          <w:szCs w:val="48"/>
        </w:rPr>
      </w:pPr>
      <w:r w:rsidRPr="00E64645">
        <w:rPr>
          <w:rFonts w:ascii="Calibri Light" w:hAnsi="Calibri Light"/>
        </w:rPr>
        <w:t>We are committed to protecting your privacy. We support and are bound by privacy laws to ensure strict confidentiality is maintained.</w:t>
      </w:r>
    </w:p>
    <w:p w14:paraId="226C5431" w14:textId="77777777" w:rsidR="00666A2D" w:rsidRPr="003601CE" w:rsidRDefault="00666A2D" w:rsidP="00666A2D">
      <w:pPr>
        <w:rPr>
          <w:rFonts w:ascii="Calibri Light" w:hAnsi="Calibri Light"/>
          <w:color w:val="404040" w:themeColor="text1" w:themeTint="BF"/>
          <w:sz w:val="48"/>
          <w:szCs w:val="48"/>
        </w:rPr>
      </w:pPr>
      <w:r w:rsidRPr="00E64645">
        <w:rPr>
          <w:rFonts w:ascii="Calibri Light" w:hAnsi="Calibri Light"/>
        </w:rPr>
        <w:t>To plan programs with you we need to collect information from you. This information helps us to assess and plan programs in partnership with you. We do not disclose personal information about you or your child to other people or organisations without your consent, unless we are required to do so by law.  We do not ask for personal information about you or your child from other professionals or organisations without your consent. You can look at the information in your child’s file at any time or request a copy of information in the file.</w:t>
      </w:r>
    </w:p>
    <w:p w14:paraId="30E69C51" w14:textId="77777777" w:rsidR="00666A2D" w:rsidRPr="00467C6E" w:rsidRDefault="00666A2D" w:rsidP="00666A2D">
      <w:pPr>
        <w:rPr>
          <w:rFonts w:asciiTheme="majorHAnsi" w:hAnsiTheme="majorHAnsi" w:cstheme="majorHAnsi"/>
        </w:rPr>
      </w:pPr>
    </w:p>
    <w:p w14:paraId="1A0791F7" w14:textId="77777777" w:rsidR="00666A2D" w:rsidRPr="009E72CB" w:rsidRDefault="00666A2D" w:rsidP="00666A2D">
      <w:pPr>
        <w:rPr>
          <w:rFonts w:asciiTheme="majorHAnsi" w:hAnsiTheme="majorHAnsi" w:cstheme="majorHAnsi"/>
          <w:b/>
          <w:bCs/>
          <w:sz w:val="36"/>
          <w:szCs w:val="36"/>
        </w:rPr>
      </w:pPr>
      <w:r w:rsidRPr="009E72CB">
        <w:rPr>
          <w:rFonts w:asciiTheme="majorHAnsi" w:hAnsiTheme="majorHAnsi" w:cstheme="majorHAnsi"/>
          <w:b/>
          <w:bCs/>
          <w:sz w:val="36"/>
          <w:szCs w:val="36"/>
        </w:rPr>
        <w:t xml:space="preserve">Complaints and Grievances </w:t>
      </w:r>
    </w:p>
    <w:p w14:paraId="2F776F99" w14:textId="77777777" w:rsidR="00666A2D" w:rsidRPr="00467C6E" w:rsidRDefault="00666A2D" w:rsidP="00666A2D">
      <w:pPr>
        <w:rPr>
          <w:rFonts w:asciiTheme="majorHAnsi" w:hAnsiTheme="majorHAnsi" w:cstheme="majorHAnsi"/>
          <w:sz w:val="22"/>
          <w:szCs w:val="22"/>
        </w:rPr>
      </w:pPr>
    </w:p>
    <w:p w14:paraId="14010345" w14:textId="77777777" w:rsidR="00666A2D" w:rsidRPr="00467C6E" w:rsidRDefault="00666A2D" w:rsidP="00666A2D">
      <w:pPr>
        <w:rPr>
          <w:rFonts w:asciiTheme="majorHAnsi" w:hAnsiTheme="majorHAnsi" w:cstheme="majorHAnsi"/>
        </w:rPr>
      </w:pPr>
      <w:r w:rsidRPr="00467C6E">
        <w:rPr>
          <w:rFonts w:asciiTheme="majorHAnsi" w:hAnsiTheme="majorHAnsi" w:cstheme="majorHAnsi"/>
        </w:rPr>
        <w:t>If at any time practices or procedures at the service fail to meet your expectations, we encourage you to take the following steps</w:t>
      </w:r>
    </w:p>
    <w:p w14:paraId="05E73ADF" w14:textId="77777777" w:rsidR="00666A2D" w:rsidRPr="00467C6E" w:rsidRDefault="00666A2D" w:rsidP="00666A2D">
      <w:pPr>
        <w:numPr>
          <w:ilvl w:val="1"/>
          <w:numId w:val="5"/>
        </w:numPr>
        <w:rPr>
          <w:rFonts w:asciiTheme="majorHAnsi" w:hAnsiTheme="majorHAnsi" w:cstheme="majorHAnsi"/>
        </w:rPr>
      </w:pPr>
      <w:r w:rsidRPr="00467C6E">
        <w:rPr>
          <w:rFonts w:asciiTheme="majorHAnsi" w:hAnsiTheme="majorHAnsi" w:cstheme="majorHAnsi"/>
        </w:rPr>
        <w:t>Discuss with the educator involved and/or</w:t>
      </w:r>
    </w:p>
    <w:p w14:paraId="12CA3775" w14:textId="77777777" w:rsidR="00666A2D" w:rsidRPr="00467C6E" w:rsidRDefault="00666A2D" w:rsidP="00666A2D">
      <w:pPr>
        <w:numPr>
          <w:ilvl w:val="1"/>
          <w:numId w:val="5"/>
        </w:numPr>
        <w:rPr>
          <w:rFonts w:asciiTheme="majorHAnsi" w:hAnsiTheme="majorHAnsi" w:cstheme="majorHAnsi"/>
        </w:rPr>
      </w:pPr>
      <w:r w:rsidRPr="00467C6E">
        <w:rPr>
          <w:rFonts w:asciiTheme="majorHAnsi" w:hAnsiTheme="majorHAnsi" w:cstheme="majorHAnsi"/>
        </w:rPr>
        <w:t>Discuss with the qualified educator (supervisor in charge) at the time</w:t>
      </w:r>
    </w:p>
    <w:p w14:paraId="72BE510D" w14:textId="77777777" w:rsidR="00666A2D" w:rsidRPr="00467C6E" w:rsidRDefault="00666A2D" w:rsidP="00666A2D">
      <w:pPr>
        <w:ind w:left="360"/>
        <w:rPr>
          <w:rFonts w:asciiTheme="majorHAnsi" w:hAnsiTheme="majorHAnsi" w:cstheme="majorHAnsi"/>
        </w:rPr>
      </w:pPr>
      <w:r w:rsidRPr="00467C6E">
        <w:rPr>
          <w:rFonts w:asciiTheme="majorHAnsi" w:hAnsiTheme="majorHAnsi" w:cstheme="majorHAnsi"/>
        </w:rPr>
        <w:t xml:space="preserve">                    if issues have not been resolved.</w:t>
      </w:r>
      <w:r w:rsidRPr="00467C6E">
        <w:rPr>
          <w:rFonts w:asciiTheme="majorHAnsi" w:hAnsiTheme="majorHAnsi" w:cstheme="majorHAnsi"/>
        </w:rPr>
        <w:tab/>
      </w:r>
    </w:p>
    <w:p w14:paraId="0A385FDB" w14:textId="77777777" w:rsidR="00666A2D" w:rsidRPr="00467C6E" w:rsidRDefault="00666A2D" w:rsidP="00666A2D">
      <w:pPr>
        <w:numPr>
          <w:ilvl w:val="1"/>
          <w:numId w:val="5"/>
        </w:numPr>
        <w:rPr>
          <w:rFonts w:asciiTheme="majorHAnsi" w:hAnsiTheme="majorHAnsi" w:cstheme="majorHAnsi"/>
        </w:rPr>
      </w:pPr>
      <w:r w:rsidRPr="00467C6E">
        <w:rPr>
          <w:rFonts w:asciiTheme="majorHAnsi" w:hAnsiTheme="majorHAnsi" w:cstheme="majorHAnsi"/>
        </w:rPr>
        <w:t>Discuss with the service coordinator/administration officer who will attempt to resolve the issue and can provide you with DEET details if you wish to take the matter further.</w:t>
      </w:r>
    </w:p>
    <w:p w14:paraId="6B0D69D0" w14:textId="77777777" w:rsidR="00123853" w:rsidRPr="00123853" w:rsidRDefault="00123853" w:rsidP="00123853">
      <w:pPr>
        <w:rPr>
          <w:rFonts w:asciiTheme="majorHAnsi" w:hAnsiTheme="majorHAnsi" w:cstheme="majorHAnsi"/>
          <w:sz w:val="22"/>
          <w:szCs w:val="22"/>
        </w:rPr>
      </w:pPr>
    </w:p>
    <w:p w14:paraId="4244672B" w14:textId="1EC57ED2" w:rsidR="003D21A9" w:rsidRDefault="00CA15D0" w:rsidP="00497B20">
      <w:pPr>
        <w:rPr>
          <w:rFonts w:asciiTheme="majorHAnsi" w:hAnsiTheme="majorHAnsi" w:cstheme="majorHAnsi"/>
          <w:sz w:val="36"/>
          <w:szCs w:val="36"/>
        </w:rPr>
      </w:pPr>
      <w:r w:rsidRPr="00467C6E">
        <w:rPr>
          <w:rFonts w:asciiTheme="majorHAnsi" w:hAnsiTheme="majorHAnsi" w:cstheme="majorHAnsi"/>
          <w:sz w:val="36"/>
          <w:szCs w:val="36"/>
        </w:rPr>
        <w:t>Our Team of Educators</w:t>
      </w:r>
    </w:p>
    <w:p w14:paraId="092362B7" w14:textId="77777777" w:rsidR="009E72CB" w:rsidRPr="00E64645" w:rsidRDefault="009E72CB" w:rsidP="009E72CB">
      <w:pPr>
        <w:rPr>
          <w:rFonts w:ascii="Calibri Light" w:hAnsi="Calibri Light"/>
          <w:b/>
          <w:bCs/>
          <w:color w:val="404040" w:themeColor="text1" w:themeTint="BF"/>
          <w:sz w:val="22"/>
          <w:szCs w:val="22"/>
        </w:rPr>
      </w:pPr>
    </w:p>
    <w:p w14:paraId="2D8EAF51" w14:textId="77777777" w:rsidR="009E72CB" w:rsidRPr="003601CE" w:rsidRDefault="009E72CB" w:rsidP="009E72CB">
      <w:pPr>
        <w:pStyle w:val="BodyText2"/>
        <w:spacing w:line="276" w:lineRule="auto"/>
        <w:rPr>
          <w:rFonts w:ascii="Calibri Light" w:hAnsi="Calibri Light" w:cs="Calibri"/>
          <w:sz w:val="22"/>
          <w:szCs w:val="22"/>
        </w:rPr>
      </w:pPr>
      <w:r w:rsidRPr="003601CE">
        <w:rPr>
          <w:rFonts w:ascii="Calibri Light" w:hAnsi="Calibri Light" w:cs="Calibri"/>
          <w:sz w:val="22"/>
          <w:szCs w:val="22"/>
        </w:rPr>
        <w:t xml:space="preserve">We meet all legal requirements in relation to child to educator ratios and the qualifications of our educators. All Educators will hold First Aid qualifications, have Working with Children Checks completed and attend </w:t>
      </w:r>
      <w:r>
        <w:rPr>
          <w:rFonts w:ascii="Calibri Light" w:hAnsi="Calibri Light" w:cs="Calibri"/>
          <w:sz w:val="22"/>
          <w:szCs w:val="22"/>
        </w:rPr>
        <w:t>regular</w:t>
      </w:r>
      <w:r w:rsidRPr="003601CE">
        <w:rPr>
          <w:rFonts w:ascii="Calibri Light" w:hAnsi="Calibri Light" w:cs="Calibri"/>
          <w:sz w:val="22"/>
          <w:szCs w:val="22"/>
        </w:rPr>
        <w:t xml:space="preserve"> Educators’ meetings.  </w:t>
      </w:r>
    </w:p>
    <w:p w14:paraId="55E8900A" w14:textId="77777777" w:rsidR="009E72CB" w:rsidRPr="003601CE" w:rsidRDefault="009E72CB" w:rsidP="009E72CB">
      <w:pPr>
        <w:pStyle w:val="BodyText2"/>
        <w:spacing w:line="276" w:lineRule="auto"/>
        <w:rPr>
          <w:rFonts w:ascii="Calibri Light" w:hAnsi="Calibri Light" w:cs="Calibri"/>
          <w:sz w:val="22"/>
          <w:szCs w:val="22"/>
        </w:rPr>
      </w:pPr>
    </w:p>
    <w:p w14:paraId="55EAB2C3" w14:textId="77777777" w:rsidR="009E72CB" w:rsidRPr="003601CE" w:rsidRDefault="009E72CB" w:rsidP="009E72CB">
      <w:pPr>
        <w:pStyle w:val="BodyText2"/>
        <w:spacing w:line="276" w:lineRule="auto"/>
        <w:rPr>
          <w:rFonts w:ascii="Calibri Light" w:hAnsi="Calibri Light" w:cs="Calibri"/>
          <w:sz w:val="22"/>
          <w:szCs w:val="22"/>
        </w:rPr>
      </w:pPr>
      <w:r w:rsidRPr="003601CE">
        <w:rPr>
          <w:rFonts w:ascii="Calibri Light" w:hAnsi="Calibri Light" w:cs="Calibri"/>
          <w:sz w:val="22"/>
          <w:szCs w:val="22"/>
        </w:rPr>
        <w:t xml:space="preserve">Our Educators are continually evaluating how our curriculum meets the education needs of our children and reflecting on ways to improve children’s learning and development. They are encouraged to attend further professional training and development. </w:t>
      </w:r>
    </w:p>
    <w:p w14:paraId="27D8C898" w14:textId="77777777" w:rsidR="009E72CB" w:rsidRDefault="009E72CB" w:rsidP="009E72CB">
      <w:pPr>
        <w:rPr>
          <w:rFonts w:asciiTheme="majorHAnsi" w:hAnsiTheme="majorHAnsi" w:cstheme="majorHAnsi"/>
        </w:rPr>
      </w:pPr>
      <w:r w:rsidRPr="00467C6E">
        <w:rPr>
          <w:rFonts w:asciiTheme="majorHAnsi" w:hAnsiTheme="majorHAnsi" w:cstheme="majorHAnsi"/>
        </w:rPr>
        <w:t xml:space="preserve">Our educators are selected for their caring and compassionate nature as much as for their qualifications and experience. </w:t>
      </w:r>
    </w:p>
    <w:p w14:paraId="42943C52" w14:textId="77777777" w:rsidR="009E72CB" w:rsidRPr="00E64645" w:rsidRDefault="009E72CB" w:rsidP="009E72CB">
      <w:pPr>
        <w:rPr>
          <w:rFonts w:asciiTheme="majorHAnsi" w:hAnsiTheme="majorHAnsi" w:cstheme="majorHAnsi"/>
          <w:sz w:val="22"/>
          <w:szCs w:val="22"/>
        </w:rPr>
      </w:pPr>
    </w:p>
    <w:p w14:paraId="76EDD3C0" w14:textId="77777777" w:rsidR="009E72CB" w:rsidRDefault="009E72CB" w:rsidP="009E72CB">
      <w:pPr>
        <w:rPr>
          <w:rFonts w:asciiTheme="majorHAnsi" w:hAnsiTheme="majorHAnsi" w:cstheme="majorHAnsi"/>
        </w:rPr>
      </w:pPr>
      <w:r>
        <w:rPr>
          <w:rFonts w:asciiTheme="majorHAnsi" w:hAnsiTheme="majorHAnsi" w:cstheme="majorHAnsi"/>
        </w:rPr>
        <w:t>Roles and Responsibilities:</w:t>
      </w:r>
    </w:p>
    <w:p w14:paraId="1CE16AA2" w14:textId="77777777" w:rsidR="009E72CB" w:rsidRPr="00467C6E" w:rsidRDefault="009E72CB" w:rsidP="009E72CB">
      <w:pPr>
        <w:rPr>
          <w:rFonts w:asciiTheme="majorHAnsi" w:hAnsiTheme="majorHAnsi" w:cstheme="majorHAnsi"/>
        </w:rPr>
      </w:pPr>
    </w:p>
    <w:p w14:paraId="0EC48253" w14:textId="77777777" w:rsidR="009E72CB" w:rsidRPr="00467C6E" w:rsidRDefault="009E72CB" w:rsidP="009E72CB">
      <w:pPr>
        <w:ind w:left="2880" w:hanging="2880"/>
        <w:rPr>
          <w:rFonts w:asciiTheme="majorHAnsi" w:hAnsiTheme="majorHAnsi" w:cstheme="majorHAnsi"/>
        </w:rPr>
      </w:pPr>
      <w:r w:rsidRPr="00467C6E">
        <w:rPr>
          <w:rFonts w:asciiTheme="majorHAnsi" w:hAnsiTheme="majorHAnsi" w:cstheme="majorHAnsi"/>
        </w:rPr>
        <w:t>COORDINATOR</w:t>
      </w:r>
      <w:r w:rsidRPr="00467C6E">
        <w:rPr>
          <w:rFonts w:asciiTheme="majorHAnsi" w:hAnsiTheme="majorHAnsi" w:cstheme="majorHAnsi"/>
        </w:rPr>
        <w:tab/>
        <w:t xml:space="preserve">Is responsible for the day to day operation of our program and the support </w:t>
      </w:r>
      <w:r>
        <w:rPr>
          <w:rFonts w:asciiTheme="majorHAnsi" w:hAnsiTheme="majorHAnsi" w:cstheme="majorHAnsi"/>
        </w:rPr>
        <w:t>of</w:t>
      </w:r>
      <w:r w:rsidRPr="00467C6E">
        <w:rPr>
          <w:rFonts w:asciiTheme="majorHAnsi" w:hAnsiTheme="majorHAnsi" w:cstheme="majorHAnsi"/>
        </w:rPr>
        <w:t xml:space="preserve"> educators.</w:t>
      </w:r>
    </w:p>
    <w:p w14:paraId="23C869D8" w14:textId="77777777" w:rsidR="009E72CB" w:rsidRPr="00467C6E" w:rsidRDefault="009E72CB" w:rsidP="009E72CB">
      <w:pPr>
        <w:ind w:left="2880" w:hanging="2880"/>
        <w:rPr>
          <w:rFonts w:asciiTheme="majorHAnsi" w:hAnsiTheme="majorHAnsi" w:cstheme="majorHAnsi"/>
        </w:rPr>
      </w:pPr>
      <w:r w:rsidRPr="00467C6E">
        <w:rPr>
          <w:rFonts w:asciiTheme="majorHAnsi" w:hAnsiTheme="majorHAnsi" w:cstheme="majorHAnsi"/>
        </w:rPr>
        <w:t>EDUCATIONAL LEADER</w:t>
      </w:r>
      <w:r w:rsidRPr="00467C6E">
        <w:rPr>
          <w:rFonts w:asciiTheme="majorHAnsi" w:hAnsiTheme="majorHAnsi" w:cstheme="majorHAnsi"/>
        </w:rPr>
        <w:tab/>
      </w:r>
      <w:r>
        <w:rPr>
          <w:rFonts w:asciiTheme="majorHAnsi" w:hAnsiTheme="majorHAnsi" w:cstheme="majorHAnsi"/>
        </w:rPr>
        <w:t>I</w:t>
      </w:r>
      <w:r w:rsidRPr="00467C6E">
        <w:rPr>
          <w:rFonts w:asciiTheme="majorHAnsi" w:hAnsiTheme="majorHAnsi" w:cstheme="majorHAnsi"/>
        </w:rPr>
        <w:t xml:space="preserve">s responsible to oversee that the educational program is meeting the needs of all children. </w:t>
      </w:r>
    </w:p>
    <w:p w14:paraId="5A914614" w14:textId="77777777" w:rsidR="009E72CB" w:rsidRPr="00467C6E" w:rsidRDefault="009E72CB" w:rsidP="009E72CB">
      <w:pPr>
        <w:ind w:left="2880" w:hanging="2880"/>
        <w:rPr>
          <w:rFonts w:asciiTheme="majorHAnsi" w:hAnsiTheme="majorHAnsi" w:cstheme="majorHAnsi"/>
        </w:rPr>
      </w:pPr>
      <w:r w:rsidRPr="00467C6E">
        <w:rPr>
          <w:rFonts w:asciiTheme="majorHAnsi" w:hAnsiTheme="majorHAnsi" w:cstheme="majorHAnsi"/>
        </w:rPr>
        <w:t xml:space="preserve">EDUCATORS </w:t>
      </w:r>
      <w:r w:rsidRPr="00467C6E">
        <w:rPr>
          <w:rFonts w:asciiTheme="majorHAnsi" w:hAnsiTheme="majorHAnsi" w:cstheme="majorHAnsi"/>
        </w:rPr>
        <w:tab/>
      </w:r>
      <w:r>
        <w:rPr>
          <w:rFonts w:asciiTheme="majorHAnsi" w:hAnsiTheme="majorHAnsi" w:cstheme="majorHAnsi"/>
        </w:rPr>
        <w:t>S</w:t>
      </w:r>
      <w:r w:rsidRPr="00467C6E">
        <w:rPr>
          <w:rFonts w:asciiTheme="majorHAnsi" w:hAnsiTheme="majorHAnsi" w:cstheme="majorHAnsi"/>
        </w:rPr>
        <w:t>upport each other in providing quality care and education for all children.</w:t>
      </w:r>
    </w:p>
    <w:p w14:paraId="50F59229" w14:textId="123A5977" w:rsidR="009E72CB" w:rsidRDefault="009E72CB">
      <w:pPr>
        <w:rPr>
          <w:rFonts w:asciiTheme="majorHAnsi" w:hAnsiTheme="majorHAnsi" w:cstheme="majorHAnsi"/>
          <w:sz w:val="36"/>
          <w:szCs w:val="36"/>
        </w:rPr>
      </w:pPr>
      <w:r>
        <w:rPr>
          <w:rFonts w:asciiTheme="majorHAnsi" w:hAnsiTheme="majorHAnsi" w:cstheme="majorHAnsi"/>
          <w:sz w:val="36"/>
          <w:szCs w:val="36"/>
        </w:rPr>
        <w:br w:type="page"/>
      </w:r>
    </w:p>
    <w:tbl>
      <w:tblPr>
        <w:tblStyle w:val="TableGrid"/>
        <w:tblW w:w="9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129"/>
        <w:gridCol w:w="2751"/>
        <w:gridCol w:w="263"/>
        <w:gridCol w:w="2617"/>
        <w:gridCol w:w="410"/>
      </w:tblGrid>
      <w:tr w:rsidR="008E633F" w:rsidRPr="003601CE" w14:paraId="5C8D5400" w14:textId="77777777" w:rsidTr="000106F0">
        <w:trPr>
          <w:gridAfter w:val="1"/>
          <w:wAfter w:w="410" w:type="dxa"/>
          <w:trHeight w:val="2189"/>
        </w:trPr>
        <w:tc>
          <w:tcPr>
            <w:tcW w:w="2880" w:type="dxa"/>
            <w:vAlign w:val="center"/>
          </w:tcPr>
          <w:p w14:paraId="11A69C32"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lastRenderedPageBreak/>
              <w:drawing>
                <wp:anchor distT="0" distB="0" distL="114300" distR="114300" simplePos="0" relativeHeight="251671552" behindDoc="1" locked="0" layoutInCell="1" allowOverlap="1" wp14:anchorId="34DC6FD3" wp14:editId="022A0696">
                  <wp:simplePos x="0" y="0"/>
                  <wp:positionH relativeFrom="column">
                    <wp:posOffset>352425</wp:posOffset>
                  </wp:positionH>
                  <wp:positionV relativeFrom="paragraph">
                    <wp:posOffset>-8255</wp:posOffset>
                  </wp:positionV>
                  <wp:extent cx="1249045" cy="1249045"/>
                  <wp:effectExtent l="0" t="0" r="8255"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9045" cy="1249045"/>
                          </a:xfrm>
                          <a:prstGeom prst="rect">
                            <a:avLst/>
                          </a:prstGeom>
                        </pic:spPr>
                      </pic:pic>
                    </a:graphicData>
                  </a:graphic>
                  <wp14:sizeRelH relativeFrom="page">
                    <wp14:pctWidth>0</wp14:pctWidth>
                  </wp14:sizeRelH>
                  <wp14:sizeRelV relativeFrom="page">
                    <wp14:pctHeight>0</wp14:pctHeight>
                  </wp14:sizeRelV>
                </wp:anchor>
              </w:drawing>
            </w:r>
          </w:p>
        </w:tc>
        <w:tc>
          <w:tcPr>
            <w:tcW w:w="2880" w:type="dxa"/>
            <w:gridSpan w:val="2"/>
            <w:vAlign w:val="center"/>
          </w:tcPr>
          <w:p w14:paraId="3FC2E38F"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72576" behindDoc="1" locked="0" layoutInCell="1" allowOverlap="1" wp14:anchorId="208E3B72" wp14:editId="464A7B96">
                  <wp:simplePos x="0" y="0"/>
                  <wp:positionH relativeFrom="column">
                    <wp:posOffset>295275</wp:posOffset>
                  </wp:positionH>
                  <wp:positionV relativeFrom="paragraph">
                    <wp:posOffset>27305</wp:posOffset>
                  </wp:positionV>
                  <wp:extent cx="1249045" cy="1190625"/>
                  <wp:effectExtent l="0" t="0" r="825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49045" cy="1190625"/>
                          </a:xfrm>
                          <a:prstGeom prst="rect">
                            <a:avLst/>
                          </a:prstGeom>
                        </pic:spPr>
                      </pic:pic>
                    </a:graphicData>
                  </a:graphic>
                  <wp14:sizeRelH relativeFrom="page">
                    <wp14:pctWidth>0</wp14:pctWidth>
                  </wp14:sizeRelH>
                  <wp14:sizeRelV relativeFrom="page">
                    <wp14:pctHeight>0</wp14:pctHeight>
                  </wp14:sizeRelV>
                </wp:anchor>
              </w:drawing>
            </w:r>
          </w:p>
        </w:tc>
        <w:tc>
          <w:tcPr>
            <w:tcW w:w="2880" w:type="dxa"/>
            <w:gridSpan w:val="2"/>
            <w:vAlign w:val="center"/>
          </w:tcPr>
          <w:p w14:paraId="32A0C409"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73600" behindDoc="1" locked="0" layoutInCell="1" allowOverlap="1" wp14:anchorId="772854C8" wp14:editId="28768AE8">
                  <wp:simplePos x="0" y="0"/>
                  <wp:positionH relativeFrom="column">
                    <wp:posOffset>465455</wp:posOffset>
                  </wp:positionH>
                  <wp:positionV relativeFrom="paragraph">
                    <wp:posOffset>-1270</wp:posOffset>
                  </wp:positionV>
                  <wp:extent cx="908050" cy="1249045"/>
                  <wp:effectExtent l="0" t="0" r="6350" b="825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8050" cy="1249045"/>
                          </a:xfrm>
                          <a:prstGeom prst="rect">
                            <a:avLst/>
                          </a:prstGeom>
                        </pic:spPr>
                      </pic:pic>
                    </a:graphicData>
                  </a:graphic>
                  <wp14:sizeRelH relativeFrom="page">
                    <wp14:pctWidth>0</wp14:pctWidth>
                  </wp14:sizeRelH>
                  <wp14:sizeRelV relativeFrom="page">
                    <wp14:pctHeight>0</wp14:pctHeight>
                  </wp14:sizeRelV>
                </wp:anchor>
              </w:drawing>
            </w:r>
          </w:p>
        </w:tc>
      </w:tr>
      <w:tr w:rsidR="008E633F" w:rsidRPr="000106F0" w14:paraId="77454571" w14:textId="77777777" w:rsidTr="000106F0">
        <w:trPr>
          <w:gridAfter w:val="1"/>
          <w:wAfter w:w="410" w:type="dxa"/>
          <w:trHeight w:val="2189"/>
        </w:trPr>
        <w:tc>
          <w:tcPr>
            <w:tcW w:w="2880" w:type="dxa"/>
            <w:vAlign w:val="center"/>
          </w:tcPr>
          <w:p w14:paraId="2D383B2E" w14:textId="7D6A8C7D" w:rsidR="000106F0" w:rsidRPr="00CF6773" w:rsidRDefault="000106F0" w:rsidP="000449A3">
            <w:pPr>
              <w:spacing w:line="360" w:lineRule="auto"/>
              <w:jc w:val="center"/>
              <w:rPr>
                <w:rFonts w:ascii="Calibri Light" w:hAnsi="Calibri Light"/>
                <w:noProof/>
                <w:color w:val="404040" w:themeColor="text1" w:themeTint="BF"/>
              </w:rPr>
            </w:pPr>
            <w:r w:rsidRPr="00CF6773">
              <w:rPr>
                <w:rFonts w:ascii="Calibri Light" w:hAnsi="Calibri Light"/>
                <w:noProof/>
                <w:color w:val="404040" w:themeColor="text1" w:themeTint="BF"/>
              </w:rPr>
              <w:t>Approved Provider</w:t>
            </w:r>
          </w:p>
          <w:p w14:paraId="7B9C9549" w14:textId="21CEFFFF" w:rsidR="00CF6773" w:rsidRPr="00CF6773" w:rsidRDefault="00CF6773" w:rsidP="000449A3">
            <w:pPr>
              <w:spacing w:line="360" w:lineRule="auto"/>
              <w:jc w:val="center"/>
              <w:rPr>
                <w:rFonts w:ascii="Calibri Light" w:hAnsi="Calibri Light"/>
                <w:noProof/>
                <w:color w:val="404040" w:themeColor="text1" w:themeTint="BF"/>
              </w:rPr>
            </w:pPr>
            <w:r w:rsidRPr="00CF6773">
              <w:rPr>
                <w:rFonts w:ascii="Calibri Light" w:hAnsi="Calibri Light"/>
                <w:noProof/>
                <w:color w:val="404040" w:themeColor="text1" w:themeTint="BF"/>
              </w:rPr>
              <w:t>Tim Emonson</w:t>
            </w:r>
          </w:p>
          <w:p w14:paraId="42952129" w14:textId="61431E30" w:rsidR="000106F0" w:rsidRPr="000106F0" w:rsidRDefault="000106F0" w:rsidP="000449A3">
            <w:pPr>
              <w:spacing w:line="360" w:lineRule="auto"/>
              <w:jc w:val="center"/>
              <w:rPr>
                <w:rFonts w:ascii="Calibri Light" w:hAnsi="Calibri Light"/>
                <w:noProof/>
                <w:color w:val="404040" w:themeColor="text1" w:themeTint="BF"/>
                <w:sz w:val="32"/>
                <w:szCs w:val="32"/>
              </w:rPr>
            </w:pPr>
          </w:p>
        </w:tc>
        <w:tc>
          <w:tcPr>
            <w:tcW w:w="2880" w:type="dxa"/>
            <w:gridSpan w:val="2"/>
            <w:vAlign w:val="center"/>
          </w:tcPr>
          <w:p w14:paraId="23E6D626" w14:textId="77777777" w:rsidR="000106F0" w:rsidRDefault="000106F0" w:rsidP="000106F0">
            <w:pPr>
              <w:spacing w:line="360" w:lineRule="auto"/>
              <w:rPr>
                <w:rFonts w:ascii="Calibri Light" w:hAnsi="Calibri Light"/>
                <w:noProof/>
                <w:color w:val="404040" w:themeColor="text1" w:themeTint="BF"/>
              </w:rPr>
            </w:pPr>
            <w:r w:rsidRPr="00CF6773">
              <w:rPr>
                <w:rFonts w:ascii="Calibri Light" w:hAnsi="Calibri Light"/>
                <w:noProof/>
                <w:color w:val="404040" w:themeColor="text1" w:themeTint="BF"/>
              </w:rPr>
              <w:t>Nominated Supervis</w:t>
            </w:r>
            <w:r w:rsidR="00CF6773">
              <w:rPr>
                <w:rFonts w:ascii="Calibri Light" w:hAnsi="Calibri Light"/>
                <w:noProof/>
                <w:color w:val="404040" w:themeColor="text1" w:themeTint="BF"/>
              </w:rPr>
              <w:t>o</w:t>
            </w:r>
            <w:r w:rsidRPr="00CF6773">
              <w:rPr>
                <w:rFonts w:ascii="Calibri Light" w:hAnsi="Calibri Light"/>
                <w:noProof/>
                <w:color w:val="404040" w:themeColor="text1" w:themeTint="BF"/>
              </w:rPr>
              <w:t>r</w:t>
            </w:r>
            <w:r w:rsidR="00CF6773">
              <w:rPr>
                <w:rFonts w:ascii="Calibri Light" w:hAnsi="Calibri Light"/>
                <w:noProof/>
                <w:color w:val="404040" w:themeColor="text1" w:themeTint="BF"/>
              </w:rPr>
              <w:t xml:space="preserve"> </w:t>
            </w:r>
            <w:r w:rsidRPr="00CF6773">
              <w:rPr>
                <w:rFonts w:ascii="Calibri Light" w:hAnsi="Calibri Light"/>
                <w:noProof/>
                <w:color w:val="404040" w:themeColor="text1" w:themeTint="BF"/>
              </w:rPr>
              <w:t>/</w:t>
            </w:r>
            <w:r w:rsidR="00CF6773">
              <w:rPr>
                <w:rFonts w:ascii="Calibri Light" w:hAnsi="Calibri Light"/>
                <w:noProof/>
                <w:color w:val="404040" w:themeColor="text1" w:themeTint="BF"/>
              </w:rPr>
              <w:t xml:space="preserve"> </w:t>
            </w:r>
            <w:r w:rsidRPr="00CF6773">
              <w:rPr>
                <w:rFonts w:ascii="Calibri Light" w:hAnsi="Calibri Light"/>
                <w:noProof/>
                <w:color w:val="404040" w:themeColor="text1" w:themeTint="BF"/>
              </w:rPr>
              <w:t>Co-ordinator</w:t>
            </w:r>
          </w:p>
          <w:p w14:paraId="6E25FD3B" w14:textId="174D8991" w:rsidR="00CF6773" w:rsidRPr="00CF6773" w:rsidRDefault="00CF6773" w:rsidP="000106F0">
            <w:pPr>
              <w:spacing w:line="360" w:lineRule="auto"/>
              <w:rPr>
                <w:rFonts w:ascii="Calibri Light" w:hAnsi="Calibri Light"/>
                <w:noProof/>
                <w:color w:val="404040" w:themeColor="text1" w:themeTint="BF"/>
              </w:rPr>
            </w:pPr>
            <w:r>
              <w:rPr>
                <w:rFonts w:ascii="Calibri Light" w:hAnsi="Calibri Light"/>
                <w:noProof/>
                <w:color w:val="404040" w:themeColor="text1" w:themeTint="BF"/>
              </w:rPr>
              <w:t>Christine Leighton</w:t>
            </w:r>
          </w:p>
        </w:tc>
        <w:tc>
          <w:tcPr>
            <w:tcW w:w="2880" w:type="dxa"/>
            <w:gridSpan w:val="2"/>
            <w:vAlign w:val="center"/>
          </w:tcPr>
          <w:p w14:paraId="3B2E0DCA" w14:textId="14A33960" w:rsidR="000106F0" w:rsidRDefault="000106F0" w:rsidP="000106F0">
            <w:pPr>
              <w:spacing w:line="360" w:lineRule="auto"/>
              <w:rPr>
                <w:rFonts w:ascii="Calibri Light" w:hAnsi="Calibri Light"/>
                <w:noProof/>
                <w:color w:val="404040" w:themeColor="text1" w:themeTint="BF"/>
              </w:rPr>
            </w:pPr>
            <w:r w:rsidRPr="00CF6773">
              <w:rPr>
                <w:rFonts w:ascii="Calibri Light" w:hAnsi="Calibri Light"/>
                <w:noProof/>
                <w:color w:val="404040" w:themeColor="text1" w:themeTint="BF"/>
              </w:rPr>
              <w:t>Administration Officer</w:t>
            </w:r>
          </w:p>
          <w:p w14:paraId="54DCC61B" w14:textId="4FCE5D15" w:rsidR="00CF6773" w:rsidRPr="00CF6773" w:rsidRDefault="00CF6773" w:rsidP="000106F0">
            <w:pPr>
              <w:spacing w:line="360" w:lineRule="auto"/>
              <w:rPr>
                <w:rFonts w:ascii="Calibri Light" w:hAnsi="Calibri Light"/>
                <w:noProof/>
                <w:color w:val="404040" w:themeColor="text1" w:themeTint="BF"/>
              </w:rPr>
            </w:pPr>
            <w:r>
              <w:rPr>
                <w:rFonts w:ascii="Calibri Light" w:hAnsi="Calibri Light"/>
                <w:noProof/>
                <w:color w:val="404040" w:themeColor="text1" w:themeTint="BF"/>
              </w:rPr>
              <w:t>Rebecca Hall</w:t>
            </w:r>
          </w:p>
          <w:p w14:paraId="4270AA62" w14:textId="3B049DFF" w:rsidR="000106F0" w:rsidRPr="000106F0" w:rsidRDefault="000106F0" w:rsidP="000106F0">
            <w:pPr>
              <w:spacing w:line="360" w:lineRule="auto"/>
              <w:rPr>
                <w:rFonts w:ascii="Calibri Light" w:hAnsi="Calibri Light"/>
                <w:noProof/>
                <w:color w:val="404040" w:themeColor="text1" w:themeTint="BF"/>
                <w:sz w:val="32"/>
                <w:szCs w:val="32"/>
              </w:rPr>
            </w:pPr>
          </w:p>
        </w:tc>
      </w:tr>
      <w:tr w:rsidR="008E633F" w:rsidRPr="003601CE" w14:paraId="6E012DF0" w14:textId="77777777" w:rsidTr="000106F0">
        <w:trPr>
          <w:trHeight w:val="2189"/>
        </w:trPr>
        <w:tc>
          <w:tcPr>
            <w:tcW w:w="3009" w:type="dxa"/>
            <w:gridSpan w:val="2"/>
            <w:vAlign w:val="center"/>
          </w:tcPr>
          <w:p w14:paraId="724DB8A3" w14:textId="77777777" w:rsidR="000106F0" w:rsidRPr="003601CE" w:rsidRDefault="000106F0" w:rsidP="000449A3">
            <w:pPr>
              <w:spacing w:line="360" w:lineRule="auto"/>
              <w:jc w:val="center"/>
              <w:rPr>
                <w:rFonts w:ascii="Calibri Light" w:hAnsi="Calibri Light"/>
                <w:color w:val="404040" w:themeColor="text1" w:themeTint="BF"/>
                <w:sz w:val="48"/>
                <w:szCs w:val="48"/>
              </w:rPr>
            </w:pPr>
            <w:bookmarkStart w:id="0" w:name="_Hlk25588792"/>
            <w:r w:rsidRPr="003601CE">
              <w:rPr>
                <w:rFonts w:ascii="Calibri Light" w:hAnsi="Calibri Light"/>
                <w:noProof/>
                <w:color w:val="404040" w:themeColor="text1" w:themeTint="BF"/>
                <w:sz w:val="48"/>
                <w:szCs w:val="48"/>
              </w:rPr>
              <w:drawing>
                <wp:anchor distT="0" distB="0" distL="114300" distR="114300" simplePos="0" relativeHeight="251675648" behindDoc="1" locked="0" layoutInCell="1" allowOverlap="1" wp14:anchorId="3E4C47B3" wp14:editId="547201E2">
                  <wp:simplePos x="0" y="0"/>
                  <wp:positionH relativeFrom="column">
                    <wp:posOffset>522605</wp:posOffset>
                  </wp:positionH>
                  <wp:positionV relativeFrom="paragraph">
                    <wp:posOffset>-8255</wp:posOffset>
                  </wp:positionV>
                  <wp:extent cx="908050" cy="1249045"/>
                  <wp:effectExtent l="0" t="0" r="635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08050" cy="1249045"/>
                          </a:xfrm>
                          <a:prstGeom prst="rect">
                            <a:avLst/>
                          </a:prstGeom>
                        </pic:spPr>
                      </pic:pic>
                    </a:graphicData>
                  </a:graphic>
                  <wp14:sizeRelH relativeFrom="page">
                    <wp14:pctWidth>0</wp14:pctWidth>
                  </wp14:sizeRelH>
                  <wp14:sizeRelV relativeFrom="page">
                    <wp14:pctHeight>0</wp14:pctHeight>
                  </wp14:sizeRelV>
                </wp:anchor>
              </w:drawing>
            </w:r>
          </w:p>
        </w:tc>
        <w:tc>
          <w:tcPr>
            <w:tcW w:w="3014" w:type="dxa"/>
            <w:gridSpan w:val="2"/>
            <w:vAlign w:val="center"/>
          </w:tcPr>
          <w:p w14:paraId="2AB13F20"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76672" behindDoc="1" locked="0" layoutInCell="1" allowOverlap="1" wp14:anchorId="0DD063F2" wp14:editId="4309DC1A">
                  <wp:simplePos x="0" y="0"/>
                  <wp:positionH relativeFrom="column">
                    <wp:posOffset>295275</wp:posOffset>
                  </wp:positionH>
                  <wp:positionV relativeFrom="paragraph">
                    <wp:posOffset>154940</wp:posOffset>
                  </wp:positionV>
                  <wp:extent cx="1249045" cy="936625"/>
                  <wp:effectExtent l="381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1249045" cy="936625"/>
                          </a:xfrm>
                          <a:prstGeom prst="rect">
                            <a:avLst/>
                          </a:prstGeom>
                        </pic:spPr>
                      </pic:pic>
                    </a:graphicData>
                  </a:graphic>
                  <wp14:sizeRelH relativeFrom="page">
                    <wp14:pctWidth>0</wp14:pctWidth>
                  </wp14:sizeRelH>
                  <wp14:sizeRelV relativeFrom="page">
                    <wp14:pctHeight>0</wp14:pctHeight>
                  </wp14:sizeRelV>
                </wp:anchor>
              </w:drawing>
            </w:r>
          </w:p>
        </w:tc>
        <w:tc>
          <w:tcPr>
            <w:tcW w:w="3027" w:type="dxa"/>
            <w:gridSpan w:val="2"/>
            <w:vAlign w:val="center"/>
          </w:tcPr>
          <w:p w14:paraId="6CCF767B"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77696" behindDoc="1" locked="0" layoutInCell="1" allowOverlap="1" wp14:anchorId="51E4E5BD" wp14:editId="51D3CC3E">
                  <wp:simplePos x="0" y="0"/>
                  <wp:positionH relativeFrom="column">
                    <wp:posOffset>295275</wp:posOffset>
                  </wp:positionH>
                  <wp:positionV relativeFrom="paragraph">
                    <wp:posOffset>154305</wp:posOffset>
                  </wp:positionV>
                  <wp:extent cx="1249045" cy="937260"/>
                  <wp:effectExtent l="3493"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1249045" cy="937260"/>
                          </a:xfrm>
                          <a:prstGeom prst="rect">
                            <a:avLst/>
                          </a:prstGeom>
                        </pic:spPr>
                      </pic:pic>
                    </a:graphicData>
                  </a:graphic>
                  <wp14:sizeRelH relativeFrom="page">
                    <wp14:pctWidth>0</wp14:pctWidth>
                  </wp14:sizeRelH>
                  <wp14:sizeRelV relativeFrom="page">
                    <wp14:pctHeight>0</wp14:pctHeight>
                  </wp14:sizeRelV>
                </wp:anchor>
              </w:drawing>
            </w:r>
          </w:p>
        </w:tc>
      </w:tr>
      <w:bookmarkEnd w:id="0"/>
      <w:tr w:rsidR="008E633F" w:rsidRPr="003601CE" w14:paraId="357E70DB" w14:textId="77777777" w:rsidTr="000106F0">
        <w:trPr>
          <w:trHeight w:val="2189"/>
        </w:trPr>
        <w:tc>
          <w:tcPr>
            <w:tcW w:w="3009" w:type="dxa"/>
            <w:gridSpan w:val="2"/>
            <w:vAlign w:val="center"/>
          </w:tcPr>
          <w:p w14:paraId="63ECCD38" w14:textId="77777777" w:rsidR="000106F0" w:rsidRPr="00CF6773" w:rsidRDefault="000106F0" w:rsidP="000106F0">
            <w:pPr>
              <w:spacing w:line="360" w:lineRule="auto"/>
              <w:jc w:val="center"/>
              <w:rPr>
                <w:rFonts w:ascii="Calibri Light" w:hAnsi="Calibri Light"/>
                <w:noProof/>
                <w:color w:val="404040" w:themeColor="text1" w:themeTint="BF"/>
              </w:rPr>
            </w:pPr>
            <w:r w:rsidRPr="00CF6773">
              <w:rPr>
                <w:rFonts w:ascii="Calibri Light" w:hAnsi="Calibri Light"/>
                <w:noProof/>
                <w:color w:val="404040" w:themeColor="text1" w:themeTint="BF"/>
              </w:rPr>
              <w:t>Educational Leader</w:t>
            </w:r>
          </w:p>
          <w:p w14:paraId="56649F4D" w14:textId="2F1D43D5" w:rsidR="000106F0" w:rsidRPr="00CF6773" w:rsidRDefault="00CF6773" w:rsidP="000106F0">
            <w:pPr>
              <w:spacing w:line="360" w:lineRule="auto"/>
              <w:jc w:val="center"/>
              <w:rPr>
                <w:rFonts w:ascii="Calibri Light" w:hAnsi="Calibri Light"/>
                <w:noProof/>
                <w:color w:val="404040" w:themeColor="text1" w:themeTint="BF"/>
              </w:rPr>
            </w:pPr>
            <w:r>
              <w:rPr>
                <w:rFonts w:ascii="Calibri Light" w:hAnsi="Calibri Light"/>
                <w:noProof/>
                <w:color w:val="404040" w:themeColor="text1" w:themeTint="BF"/>
              </w:rPr>
              <w:t>Rebecca Hall</w:t>
            </w:r>
          </w:p>
          <w:p w14:paraId="35DB001E" w14:textId="0E89C559" w:rsidR="000106F0" w:rsidRPr="00CF6773" w:rsidRDefault="000106F0" w:rsidP="000106F0">
            <w:pPr>
              <w:spacing w:line="360" w:lineRule="auto"/>
              <w:jc w:val="center"/>
              <w:rPr>
                <w:rFonts w:ascii="Calibri Light" w:hAnsi="Calibri Light"/>
                <w:noProof/>
                <w:color w:val="404040" w:themeColor="text1" w:themeTint="BF"/>
              </w:rPr>
            </w:pPr>
          </w:p>
        </w:tc>
        <w:tc>
          <w:tcPr>
            <w:tcW w:w="3014" w:type="dxa"/>
            <w:gridSpan w:val="2"/>
            <w:vAlign w:val="center"/>
          </w:tcPr>
          <w:p w14:paraId="7EF3C7E7" w14:textId="10C00E82" w:rsidR="000106F0" w:rsidRDefault="000106F0" w:rsidP="000449A3">
            <w:pPr>
              <w:spacing w:line="360" w:lineRule="auto"/>
              <w:jc w:val="center"/>
              <w:rPr>
                <w:rFonts w:ascii="Calibri Light" w:hAnsi="Calibri Light"/>
                <w:noProof/>
                <w:color w:val="404040" w:themeColor="text1" w:themeTint="BF"/>
              </w:rPr>
            </w:pPr>
            <w:r w:rsidRPr="00CF6773">
              <w:rPr>
                <w:rFonts w:ascii="Calibri Light" w:hAnsi="Calibri Light"/>
                <w:noProof/>
                <w:color w:val="404040" w:themeColor="text1" w:themeTint="BF"/>
              </w:rPr>
              <w:t>Educator</w:t>
            </w:r>
          </w:p>
          <w:p w14:paraId="41168B24" w14:textId="58CECE33" w:rsidR="000106F0" w:rsidRPr="00CF6773" w:rsidRDefault="00CF6773" w:rsidP="000449A3">
            <w:pPr>
              <w:spacing w:line="360" w:lineRule="auto"/>
              <w:jc w:val="center"/>
              <w:rPr>
                <w:rFonts w:ascii="Calibri Light" w:hAnsi="Calibri Light"/>
                <w:noProof/>
                <w:color w:val="404040" w:themeColor="text1" w:themeTint="BF"/>
              </w:rPr>
            </w:pPr>
            <w:r>
              <w:rPr>
                <w:rFonts w:ascii="Calibri Light" w:hAnsi="Calibri Light"/>
                <w:noProof/>
                <w:color w:val="404040" w:themeColor="text1" w:themeTint="BF"/>
              </w:rPr>
              <w:t>Carol James</w:t>
            </w:r>
          </w:p>
          <w:p w14:paraId="2DA04C00" w14:textId="2678AF8F" w:rsidR="000106F0" w:rsidRPr="00CF6773" w:rsidRDefault="000106F0" w:rsidP="000449A3">
            <w:pPr>
              <w:spacing w:line="360" w:lineRule="auto"/>
              <w:jc w:val="center"/>
              <w:rPr>
                <w:rFonts w:ascii="Calibri Light" w:hAnsi="Calibri Light"/>
                <w:noProof/>
                <w:color w:val="404040" w:themeColor="text1" w:themeTint="BF"/>
              </w:rPr>
            </w:pPr>
          </w:p>
        </w:tc>
        <w:tc>
          <w:tcPr>
            <w:tcW w:w="3027" w:type="dxa"/>
            <w:gridSpan w:val="2"/>
            <w:vAlign w:val="center"/>
          </w:tcPr>
          <w:p w14:paraId="5FFDCB9A" w14:textId="18E4CACF" w:rsidR="000106F0" w:rsidRPr="00CF6773" w:rsidRDefault="000106F0" w:rsidP="000449A3">
            <w:pPr>
              <w:spacing w:line="360" w:lineRule="auto"/>
              <w:jc w:val="center"/>
              <w:rPr>
                <w:rFonts w:ascii="Calibri Light" w:hAnsi="Calibri Light"/>
                <w:noProof/>
                <w:color w:val="404040" w:themeColor="text1" w:themeTint="BF"/>
              </w:rPr>
            </w:pPr>
            <w:r w:rsidRPr="00CF6773">
              <w:rPr>
                <w:rFonts w:ascii="Calibri Light" w:hAnsi="Calibri Light"/>
                <w:noProof/>
                <w:color w:val="404040" w:themeColor="text1" w:themeTint="BF"/>
              </w:rPr>
              <w:t>Educator</w:t>
            </w:r>
          </w:p>
          <w:p w14:paraId="1C451BCD" w14:textId="39F0F958" w:rsidR="000106F0" w:rsidRPr="00CF6773" w:rsidRDefault="00CF6773" w:rsidP="000449A3">
            <w:pPr>
              <w:spacing w:line="360" w:lineRule="auto"/>
              <w:jc w:val="center"/>
              <w:rPr>
                <w:rFonts w:ascii="Calibri Light" w:hAnsi="Calibri Light"/>
                <w:noProof/>
                <w:color w:val="404040" w:themeColor="text1" w:themeTint="BF"/>
              </w:rPr>
            </w:pPr>
            <w:r>
              <w:rPr>
                <w:rFonts w:ascii="Calibri Light" w:hAnsi="Calibri Light"/>
                <w:noProof/>
                <w:color w:val="404040" w:themeColor="text1" w:themeTint="BF"/>
              </w:rPr>
              <w:t>Liam Parkinson</w:t>
            </w:r>
          </w:p>
          <w:p w14:paraId="79907250" w14:textId="3E9B1EEA" w:rsidR="000106F0" w:rsidRPr="00CF6773" w:rsidRDefault="000106F0" w:rsidP="000449A3">
            <w:pPr>
              <w:spacing w:line="360" w:lineRule="auto"/>
              <w:jc w:val="center"/>
              <w:rPr>
                <w:rFonts w:ascii="Calibri Light" w:hAnsi="Calibri Light"/>
                <w:noProof/>
                <w:color w:val="404040" w:themeColor="text1" w:themeTint="BF"/>
              </w:rPr>
            </w:pPr>
          </w:p>
        </w:tc>
        <w:bookmarkStart w:id="1" w:name="_GoBack"/>
        <w:bookmarkEnd w:id="1"/>
      </w:tr>
      <w:tr w:rsidR="008E633F" w:rsidRPr="003601CE" w14:paraId="769D92F9" w14:textId="77777777" w:rsidTr="000449A3">
        <w:trPr>
          <w:trHeight w:val="2189"/>
        </w:trPr>
        <w:tc>
          <w:tcPr>
            <w:tcW w:w="3009" w:type="dxa"/>
            <w:gridSpan w:val="2"/>
            <w:vAlign w:val="center"/>
          </w:tcPr>
          <w:p w14:paraId="77DA7BAD"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79744" behindDoc="1" locked="0" layoutInCell="1" allowOverlap="1" wp14:anchorId="161C5677" wp14:editId="78DD2683">
                  <wp:simplePos x="0" y="0"/>
                  <wp:positionH relativeFrom="column">
                    <wp:posOffset>352425</wp:posOffset>
                  </wp:positionH>
                  <wp:positionV relativeFrom="paragraph">
                    <wp:posOffset>137795</wp:posOffset>
                  </wp:positionV>
                  <wp:extent cx="1249045" cy="937260"/>
                  <wp:effectExtent l="3493"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4" cstate="print">
                            <a:extLst>
                              <a:ext uri="{28A0092B-C50C-407E-A947-70E740481C1C}">
                                <a14:useLocalDpi xmlns:a14="http://schemas.microsoft.com/office/drawing/2010/main" val="0"/>
                              </a:ext>
                            </a:extLst>
                          </a:blip>
                          <a:stretch>
                            <a:fillRect/>
                          </a:stretch>
                        </pic:blipFill>
                        <pic:spPr>
                          <a:xfrm rot="5400000">
                            <a:off x="0" y="0"/>
                            <a:ext cx="1249045" cy="937260"/>
                          </a:xfrm>
                          <a:prstGeom prst="rect">
                            <a:avLst/>
                          </a:prstGeom>
                        </pic:spPr>
                      </pic:pic>
                    </a:graphicData>
                  </a:graphic>
                  <wp14:sizeRelH relativeFrom="page">
                    <wp14:pctWidth>0</wp14:pctWidth>
                  </wp14:sizeRelH>
                  <wp14:sizeRelV relativeFrom="page">
                    <wp14:pctHeight>0</wp14:pctHeight>
                  </wp14:sizeRelV>
                </wp:anchor>
              </w:drawing>
            </w:r>
          </w:p>
        </w:tc>
        <w:tc>
          <w:tcPr>
            <w:tcW w:w="3014" w:type="dxa"/>
            <w:gridSpan w:val="2"/>
            <w:vAlign w:val="center"/>
          </w:tcPr>
          <w:p w14:paraId="13C78F04"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80768" behindDoc="1" locked="0" layoutInCell="1" allowOverlap="1" wp14:anchorId="72B9368E" wp14:editId="466EE770">
                  <wp:simplePos x="0" y="0"/>
                  <wp:positionH relativeFrom="column">
                    <wp:posOffset>297180</wp:posOffset>
                  </wp:positionH>
                  <wp:positionV relativeFrom="paragraph">
                    <wp:posOffset>7620</wp:posOffset>
                  </wp:positionV>
                  <wp:extent cx="1249417" cy="124941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c>
          <w:tcPr>
            <w:tcW w:w="3027" w:type="dxa"/>
            <w:gridSpan w:val="2"/>
            <w:vAlign w:val="center"/>
          </w:tcPr>
          <w:p w14:paraId="69C646F8" w14:textId="77777777" w:rsidR="000106F0" w:rsidRPr="003601CE" w:rsidRDefault="000106F0" w:rsidP="000449A3">
            <w:pPr>
              <w:spacing w:line="360" w:lineRule="auto"/>
              <w:jc w:val="center"/>
              <w:rPr>
                <w:rFonts w:ascii="Calibri Light" w:hAnsi="Calibri Light"/>
                <w:color w:val="404040" w:themeColor="text1" w:themeTint="BF"/>
                <w:sz w:val="48"/>
                <w:szCs w:val="48"/>
              </w:rPr>
            </w:pPr>
            <w:r w:rsidRPr="003601CE">
              <w:rPr>
                <w:rFonts w:ascii="Calibri Light" w:hAnsi="Calibri Light"/>
                <w:noProof/>
                <w:color w:val="404040" w:themeColor="text1" w:themeTint="BF"/>
                <w:sz w:val="48"/>
                <w:szCs w:val="48"/>
              </w:rPr>
              <w:drawing>
                <wp:anchor distT="0" distB="0" distL="114300" distR="114300" simplePos="0" relativeHeight="251681792" behindDoc="1" locked="0" layoutInCell="1" allowOverlap="1" wp14:anchorId="27B18549" wp14:editId="605313F0">
                  <wp:simplePos x="0" y="0"/>
                  <wp:positionH relativeFrom="column">
                    <wp:posOffset>296545</wp:posOffset>
                  </wp:positionH>
                  <wp:positionV relativeFrom="paragraph">
                    <wp:posOffset>7620</wp:posOffset>
                  </wp:positionV>
                  <wp:extent cx="1249417" cy="124941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49417" cy="1249417"/>
                          </a:xfrm>
                          <a:prstGeom prst="rect">
                            <a:avLst/>
                          </a:prstGeom>
                        </pic:spPr>
                      </pic:pic>
                    </a:graphicData>
                  </a:graphic>
                  <wp14:sizeRelH relativeFrom="page">
                    <wp14:pctWidth>0</wp14:pctWidth>
                  </wp14:sizeRelH>
                  <wp14:sizeRelV relativeFrom="page">
                    <wp14:pctHeight>0</wp14:pctHeight>
                  </wp14:sizeRelV>
                </wp:anchor>
              </w:drawing>
            </w:r>
          </w:p>
        </w:tc>
      </w:tr>
    </w:tbl>
    <w:p w14:paraId="13789530" w14:textId="550EBDD7" w:rsidR="00CA15D0" w:rsidRDefault="000106F0" w:rsidP="00497B20">
      <w:pPr>
        <w:rPr>
          <w:rFonts w:asciiTheme="majorHAnsi" w:hAnsiTheme="majorHAnsi" w:cstheme="majorHAnsi"/>
          <w:sz w:val="22"/>
          <w:szCs w:val="22"/>
        </w:rPr>
      </w:pPr>
      <w:r>
        <w:rPr>
          <w:rFonts w:asciiTheme="majorHAnsi" w:hAnsiTheme="majorHAnsi" w:cstheme="majorHAnsi"/>
          <w:sz w:val="22"/>
          <w:szCs w:val="22"/>
        </w:rPr>
        <w:tab/>
      </w:r>
    </w:p>
    <w:p w14:paraId="3195C5E3" w14:textId="6C9A6EEC" w:rsidR="000106F0" w:rsidRDefault="000106F0" w:rsidP="00497B20">
      <w:pPr>
        <w:rPr>
          <w:rFonts w:asciiTheme="majorHAnsi" w:hAnsiTheme="majorHAnsi" w:cstheme="majorHAnsi"/>
        </w:rPr>
      </w:pPr>
      <w:r>
        <w:rPr>
          <w:rFonts w:asciiTheme="majorHAnsi" w:hAnsiTheme="majorHAnsi" w:cstheme="majorHAnsi"/>
          <w:sz w:val="22"/>
          <w:szCs w:val="22"/>
        </w:rPr>
        <w:tab/>
      </w:r>
      <w:r w:rsidRPr="00CF6773">
        <w:rPr>
          <w:rFonts w:asciiTheme="majorHAnsi" w:hAnsiTheme="majorHAnsi" w:cstheme="majorHAnsi"/>
        </w:rPr>
        <w:t>Educator</w:t>
      </w:r>
      <w:r w:rsidRPr="00CF6773">
        <w:rPr>
          <w:rFonts w:asciiTheme="majorHAnsi" w:hAnsiTheme="majorHAnsi" w:cstheme="majorHAnsi"/>
        </w:rPr>
        <w:tab/>
      </w:r>
      <w:r w:rsidRPr="00CF6773">
        <w:rPr>
          <w:rFonts w:asciiTheme="majorHAnsi" w:hAnsiTheme="majorHAnsi" w:cstheme="majorHAnsi"/>
        </w:rPr>
        <w:tab/>
      </w:r>
      <w:r w:rsidRPr="00CF6773">
        <w:rPr>
          <w:rFonts w:asciiTheme="majorHAnsi" w:hAnsiTheme="majorHAnsi" w:cstheme="majorHAnsi"/>
        </w:rPr>
        <w:tab/>
        <w:t>Educator</w:t>
      </w:r>
      <w:r w:rsidRPr="00CF6773">
        <w:rPr>
          <w:rFonts w:asciiTheme="majorHAnsi" w:hAnsiTheme="majorHAnsi" w:cstheme="majorHAnsi"/>
        </w:rPr>
        <w:tab/>
      </w:r>
      <w:r w:rsidRPr="00CF6773">
        <w:rPr>
          <w:rFonts w:asciiTheme="majorHAnsi" w:hAnsiTheme="majorHAnsi" w:cstheme="majorHAnsi"/>
        </w:rPr>
        <w:tab/>
      </w:r>
      <w:r w:rsidRPr="00CF6773">
        <w:rPr>
          <w:rFonts w:asciiTheme="majorHAnsi" w:hAnsiTheme="majorHAnsi" w:cstheme="majorHAnsi"/>
        </w:rPr>
        <w:tab/>
      </w:r>
      <w:r w:rsidRPr="00CF6773">
        <w:rPr>
          <w:rFonts w:asciiTheme="majorHAnsi" w:hAnsiTheme="majorHAnsi" w:cstheme="majorHAnsi"/>
        </w:rPr>
        <w:tab/>
        <w:t>Educator</w:t>
      </w:r>
    </w:p>
    <w:p w14:paraId="7B9E3849" w14:textId="7C0C7F55" w:rsidR="00CF6773" w:rsidRDefault="00CF6773" w:rsidP="00497B20">
      <w:pPr>
        <w:rPr>
          <w:rFonts w:asciiTheme="majorHAnsi" w:hAnsiTheme="majorHAnsi" w:cstheme="majorHAnsi"/>
        </w:rPr>
      </w:pPr>
      <w:r>
        <w:rPr>
          <w:rFonts w:asciiTheme="majorHAnsi" w:hAnsiTheme="majorHAnsi" w:cstheme="majorHAnsi"/>
        </w:rPr>
        <w:tab/>
        <w:t>Natasha Hall</w:t>
      </w:r>
    </w:p>
    <w:p w14:paraId="067DE9E7" w14:textId="77777777" w:rsidR="00E64645" w:rsidRPr="00CF6773" w:rsidRDefault="00E64645" w:rsidP="00497B20">
      <w:pPr>
        <w:rPr>
          <w:rFonts w:asciiTheme="majorHAnsi" w:hAnsiTheme="majorHAnsi" w:cstheme="majorHAnsi"/>
        </w:rPr>
      </w:pPr>
    </w:p>
    <w:p w14:paraId="49942DCC" w14:textId="77777777" w:rsidR="009E72CB" w:rsidRDefault="009E72CB" w:rsidP="00497B20">
      <w:pPr>
        <w:rPr>
          <w:rFonts w:asciiTheme="majorHAnsi" w:hAnsiTheme="majorHAnsi" w:cstheme="majorHAnsi"/>
        </w:rPr>
      </w:pPr>
    </w:p>
    <w:p w14:paraId="28BCF7B6" w14:textId="77777777" w:rsidR="009E72CB" w:rsidRDefault="009E72CB" w:rsidP="00497B20">
      <w:pPr>
        <w:rPr>
          <w:rFonts w:asciiTheme="majorHAnsi" w:hAnsiTheme="majorHAnsi" w:cstheme="majorHAnsi"/>
        </w:rPr>
      </w:pPr>
    </w:p>
    <w:p w14:paraId="31D6202E" w14:textId="77777777" w:rsidR="009E72CB" w:rsidRDefault="009E72CB" w:rsidP="00497B20">
      <w:pPr>
        <w:rPr>
          <w:rFonts w:asciiTheme="majorHAnsi" w:hAnsiTheme="majorHAnsi" w:cstheme="majorHAnsi"/>
        </w:rPr>
      </w:pPr>
    </w:p>
    <w:p w14:paraId="77100F94" w14:textId="77777777" w:rsidR="009E72CB" w:rsidRDefault="009E72CB" w:rsidP="00497B20">
      <w:pPr>
        <w:rPr>
          <w:rFonts w:asciiTheme="majorHAnsi" w:hAnsiTheme="majorHAnsi" w:cstheme="majorHAnsi"/>
        </w:rPr>
      </w:pPr>
    </w:p>
    <w:p w14:paraId="747681A4" w14:textId="77777777" w:rsidR="006B4322" w:rsidRPr="00666A2D" w:rsidRDefault="006B4322" w:rsidP="008B3DF5">
      <w:pPr>
        <w:rPr>
          <w:rFonts w:asciiTheme="majorHAnsi" w:hAnsiTheme="majorHAnsi" w:cstheme="majorHAnsi"/>
          <w:sz w:val="22"/>
          <w:szCs w:val="22"/>
        </w:rPr>
      </w:pPr>
    </w:p>
    <w:p w14:paraId="747693B1" w14:textId="4E6D2619" w:rsidR="00666A2D" w:rsidRPr="009E72CB" w:rsidRDefault="00666A2D" w:rsidP="00666A2D">
      <w:pPr>
        <w:rPr>
          <w:rFonts w:ascii="Calibri Light" w:hAnsi="Calibri Light"/>
          <w:b/>
          <w:bCs/>
          <w:color w:val="404040" w:themeColor="text1" w:themeTint="BF"/>
          <w:sz w:val="36"/>
          <w:szCs w:val="36"/>
        </w:rPr>
      </w:pPr>
      <w:r w:rsidRPr="009E72CB">
        <w:rPr>
          <w:rFonts w:ascii="Calibri Light" w:hAnsi="Calibri Light"/>
          <w:b/>
          <w:bCs/>
          <w:color w:val="404040" w:themeColor="text1" w:themeTint="BF"/>
          <w:sz w:val="36"/>
          <w:szCs w:val="36"/>
        </w:rPr>
        <w:lastRenderedPageBreak/>
        <w:t xml:space="preserve">Educational Program </w:t>
      </w:r>
    </w:p>
    <w:p w14:paraId="4C5B680B" w14:textId="77777777" w:rsidR="00666A2D" w:rsidRPr="00666A2D" w:rsidRDefault="00666A2D" w:rsidP="00666A2D">
      <w:pPr>
        <w:rPr>
          <w:rFonts w:ascii="Calibri Light" w:hAnsi="Calibri Light"/>
          <w:color w:val="404040" w:themeColor="text1" w:themeTint="BF"/>
          <w:sz w:val="22"/>
          <w:szCs w:val="22"/>
        </w:rPr>
      </w:pPr>
    </w:p>
    <w:p w14:paraId="0C208B15" w14:textId="053514C7" w:rsidR="00666A2D" w:rsidRDefault="00A817FE" w:rsidP="00666A2D">
      <w:pPr>
        <w:rPr>
          <w:rFonts w:ascii="Calibri Light" w:hAnsi="Calibri Light" w:cs="Calibri"/>
        </w:rPr>
      </w:pPr>
      <w:r>
        <w:rPr>
          <w:rFonts w:ascii="Calibri Light" w:hAnsi="Calibri Light" w:cs="Calibri"/>
        </w:rPr>
        <w:t>Here at Kidzone OSHC Romsey w</w:t>
      </w:r>
      <w:r w:rsidR="00666A2D" w:rsidRPr="003601CE">
        <w:rPr>
          <w:rFonts w:ascii="Calibri Light" w:hAnsi="Calibri Light" w:cs="Calibri"/>
        </w:rPr>
        <w:t>e follow</w:t>
      </w:r>
      <w:r>
        <w:rPr>
          <w:rFonts w:ascii="Calibri Light" w:hAnsi="Calibri Light" w:cs="Calibri"/>
        </w:rPr>
        <w:t xml:space="preserve"> both</w:t>
      </w:r>
      <w:r w:rsidR="00666A2D" w:rsidRPr="003601CE">
        <w:rPr>
          <w:rFonts w:ascii="Calibri Light" w:hAnsi="Calibri Light" w:cs="Calibri"/>
        </w:rPr>
        <w:t xml:space="preserve"> the Early Years Learning Framework </w:t>
      </w:r>
      <w:r>
        <w:rPr>
          <w:rFonts w:ascii="Calibri Light" w:hAnsi="Calibri Light" w:cs="Calibri"/>
        </w:rPr>
        <w:t>and My Time, Our Place – a Framework for School Aged Care in Australia</w:t>
      </w:r>
      <w:r w:rsidR="00666A2D" w:rsidRPr="003601CE">
        <w:rPr>
          <w:rFonts w:ascii="Calibri Light" w:hAnsi="Calibri Light" w:cs="Calibri"/>
        </w:rPr>
        <w:t xml:space="preserve">. The aim of this document is to extend and enrich children’s learning from birth to </w:t>
      </w:r>
      <w:r>
        <w:rPr>
          <w:rFonts w:ascii="Calibri Light" w:hAnsi="Calibri Light" w:cs="Calibri"/>
        </w:rPr>
        <w:t>Eight</w:t>
      </w:r>
      <w:r w:rsidR="00666A2D" w:rsidRPr="003601CE">
        <w:rPr>
          <w:rFonts w:ascii="Calibri Light" w:hAnsi="Calibri Light" w:cs="Calibri"/>
        </w:rPr>
        <w:t xml:space="preserve"> years and through </w:t>
      </w:r>
      <w:r>
        <w:rPr>
          <w:rFonts w:ascii="Calibri Light" w:hAnsi="Calibri Light" w:cs="Calibri"/>
        </w:rPr>
        <w:t>Primary School Age.</w:t>
      </w:r>
    </w:p>
    <w:p w14:paraId="606AD4C8" w14:textId="77777777" w:rsidR="00B44660" w:rsidRDefault="00B44660" w:rsidP="00666A2D">
      <w:pPr>
        <w:rPr>
          <w:rFonts w:ascii="Calibri Light" w:hAnsi="Calibri Light" w:cs="Calibri"/>
        </w:rPr>
      </w:pPr>
    </w:p>
    <w:p w14:paraId="7B7C8829" w14:textId="5A871AEB" w:rsidR="00666A2D" w:rsidRPr="003601CE" w:rsidRDefault="00666A2D" w:rsidP="00666A2D">
      <w:pPr>
        <w:rPr>
          <w:rFonts w:ascii="Calibri Light" w:hAnsi="Calibri Light" w:cs="Calibri"/>
        </w:rPr>
      </w:pPr>
      <w:r w:rsidRPr="003601CE">
        <w:rPr>
          <w:rFonts w:ascii="Calibri Light" w:hAnsi="Calibri Light" w:cs="Calibri"/>
        </w:rPr>
        <w:t>We are committed to providing a developmental and educational program, which caters for each child’s individual needs, abilities and interests. Our program will continue to develop as we use the relationships children have with their families and communities, working in partnership with parents, to ensure each child’s knowledge, ideas, culture, abilities and interests are the foundation of our programs.</w:t>
      </w:r>
    </w:p>
    <w:p w14:paraId="73808C1F" w14:textId="77777777" w:rsidR="00666A2D" w:rsidRPr="003601CE" w:rsidRDefault="00666A2D" w:rsidP="00666A2D">
      <w:pPr>
        <w:jc w:val="both"/>
        <w:rPr>
          <w:rFonts w:ascii="Calibri Light" w:hAnsi="Calibri Light" w:cs="Calibri"/>
        </w:rPr>
      </w:pPr>
    </w:p>
    <w:p w14:paraId="258C6B96" w14:textId="1290F349" w:rsidR="00666A2D" w:rsidRPr="003601CE" w:rsidRDefault="00666A2D" w:rsidP="00666A2D">
      <w:pPr>
        <w:rPr>
          <w:rFonts w:ascii="Calibri Light" w:hAnsi="Calibri Light"/>
        </w:rPr>
      </w:pPr>
      <w:r w:rsidRPr="003601CE">
        <w:rPr>
          <w:rFonts w:ascii="Calibri Light" w:hAnsi="Calibri Light"/>
        </w:rPr>
        <w:t>We encourage children to be responsible for their own learning through choices in experiences, interests and routine. We use conversations, actions and play as the basis for teaching which involves the children being partners in teaching by seeking out ideas, opinions, thoughts and questions. We encourage children in promoting their independence and self-help skills by assisting within the routine and involving the children in interest-based projects to further enhance their learning and knowledge. We value children and family input and encourage family involvement in order to gather a comprehensive and holistic view of the child.</w:t>
      </w:r>
    </w:p>
    <w:p w14:paraId="170829BE" w14:textId="77777777" w:rsidR="00666A2D" w:rsidRPr="003601CE" w:rsidRDefault="00666A2D" w:rsidP="00666A2D">
      <w:pPr>
        <w:rPr>
          <w:rFonts w:ascii="Calibri Light" w:hAnsi="Calibri Light"/>
        </w:rPr>
      </w:pPr>
    </w:p>
    <w:p w14:paraId="2F36261B" w14:textId="77777777" w:rsidR="00666A2D" w:rsidRPr="003601CE" w:rsidRDefault="00666A2D" w:rsidP="00666A2D">
      <w:pPr>
        <w:rPr>
          <w:rFonts w:ascii="Calibri Light" w:hAnsi="Calibri Light"/>
        </w:rPr>
      </w:pPr>
      <w:r w:rsidRPr="003601CE">
        <w:rPr>
          <w:rFonts w:ascii="Calibri Light" w:hAnsi="Calibri Light"/>
        </w:rPr>
        <w:t>We know that children learn effectively through play and Educators who are diligent in their responsiveness to each child support this. Applying strong intentional teaching practices will provide the children with an authentic and meaningful learning environment that challenges, supports and nurtures a child’s development.</w:t>
      </w:r>
    </w:p>
    <w:p w14:paraId="4B60A99B" w14:textId="77777777" w:rsidR="00666A2D" w:rsidRPr="003601CE" w:rsidRDefault="00666A2D" w:rsidP="00666A2D">
      <w:pPr>
        <w:rPr>
          <w:rFonts w:ascii="Calibri Light" w:hAnsi="Calibri Light"/>
        </w:rPr>
      </w:pPr>
    </w:p>
    <w:p w14:paraId="56578A4E" w14:textId="77777777" w:rsidR="00666A2D" w:rsidRPr="003601CE" w:rsidRDefault="00666A2D" w:rsidP="00666A2D">
      <w:pPr>
        <w:rPr>
          <w:rFonts w:ascii="Calibri Light" w:hAnsi="Calibri Light" w:cs="Calibri"/>
        </w:rPr>
      </w:pPr>
      <w:r w:rsidRPr="003601CE">
        <w:rPr>
          <w:rFonts w:ascii="Calibri Light" w:hAnsi="Calibri Light" w:cs="Calibri"/>
        </w:rPr>
        <w:t xml:space="preserve">If we as Educators have any areas of concern, we will inform you and advise where help may be pursued, e.g. speech therapist. We understand this is a sensitive topic and it is always your decision to follow this up. Educators are willing to discuss any aspect of learning and development with parents. </w:t>
      </w:r>
    </w:p>
    <w:p w14:paraId="7761BADC" w14:textId="72FE63EE" w:rsidR="00666A2D" w:rsidRPr="00D51832" w:rsidRDefault="00666A2D" w:rsidP="00666A2D">
      <w:pPr>
        <w:jc w:val="both"/>
        <w:rPr>
          <w:rFonts w:ascii="Calibri Light" w:hAnsi="Calibri Light"/>
          <w:b/>
          <w:bCs/>
          <w:color w:val="404040" w:themeColor="text1" w:themeTint="BF"/>
          <w:sz w:val="28"/>
          <w:szCs w:val="28"/>
        </w:rPr>
      </w:pPr>
      <w:r w:rsidRPr="003601CE">
        <w:rPr>
          <w:rFonts w:ascii="Calibri Light" w:hAnsi="Calibri Light" w:cs="Calibri"/>
        </w:rPr>
        <w:br/>
      </w:r>
      <w:bookmarkStart w:id="2" w:name="_Hlk25667463"/>
      <w:r w:rsidRPr="00D51832">
        <w:rPr>
          <w:rFonts w:ascii="Calibri Light" w:hAnsi="Calibri Light"/>
          <w:b/>
          <w:bCs/>
          <w:color w:val="404040" w:themeColor="text1" w:themeTint="BF"/>
          <w:sz w:val="28"/>
          <w:szCs w:val="28"/>
        </w:rPr>
        <w:t xml:space="preserve">Early Years Learning Framework </w:t>
      </w:r>
      <w:bookmarkEnd w:id="2"/>
    </w:p>
    <w:p w14:paraId="244C94C7" w14:textId="77777777" w:rsidR="00666A2D" w:rsidRPr="00666A2D" w:rsidRDefault="00666A2D" w:rsidP="00666A2D">
      <w:pPr>
        <w:jc w:val="both"/>
        <w:rPr>
          <w:rFonts w:ascii="Calibri Light" w:hAnsi="Calibri Light" w:cs="Calibri"/>
          <w:sz w:val="22"/>
          <w:szCs w:val="22"/>
        </w:rPr>
      </w:pPr>
    </w:p>
    <w:p w14:paraId="7B4A72AB" w14:textId="0D5ADE09" w:rsidR="00666A2D" w:rsidRPr="003601CE" w:rsidRDefault="00666A2D" w:rsidP="00666A2D">
      <w:pPr>
        <w:rPr>
          <w:rFonts w:ascii="Calibri Light" w:hAnsi="Calibri Light" w:cs="Calibri"/>
          <w:bCs/>
        </w:rPr>
      </w:pPr>
      <w:r w:rsidRPr="003601CE">
        <w:rPr>
          <w:rFonts w:ascii="Calibri Light" w:hAnsi="Calibri Light" w:cs="Calibri"/>
          <w:bCs/>
        </w:rPr>
        <w:t>Fundamental to the Framework is a view of children’s lives as characteri</w:t>
      </w:r>
      <w:r>
        <w:rPr>
          <w:rFonts w:ascii="Calibri Light" w:hAnsi="Calibri Light" w:cs="Calibri"/>
          <w:bCs/>
        </w:rPr>
        <w:t>s</w:t>
      </w:r>
      <w:r w:rsidRPr="003601CE">
        <w:rPr>
          <w:rFonts w:ascii="Calibri Light" w:hAnsi="Calibri Light" w:cs="Calibri"/>
          <w:bCs/>
        </w:rPr>
        <w:t>ed by belonging, being and becoming. From before birth children are connected to family, community, culture and place. Their earliest development and learning take</w:t>
      </w:r>
      <w:r>
        <w:rPr>
          <w:rFonts w:ascii="Calibri Light" w:hAnsi="Calibri Light" w:cs="Calibri"/>
          <w:bCs/>
        </w:rPr>
        <w:t>s</w:t>
      </w:r>
      <w:r w:rsidRPr="003601CE">
        <w:rPr>
          <w:rFonts w:ascii="Calibri Light" w:hAnsi="Calibri Light" w:cs="Calibri"/>
          <w:bCs/>
        </w:rPr>
        <w:t xml:space="preserve"> place through these relationships, particularly within families, who are children’s ﬁrst and most inﬂuential educators.  As children participate in everyday life, they develop interests and construct their own identities and understandings of the world.</w:t>
      </w:r>
    </w:p>
    <w:p w14:paraId="721E07EC" w14:textId="77777777" w:rsidR="00666A2D" w:rsidRPr="003601CE" w:rsidRDefault="00666A2D" w:rsidP="00666A2D">
      <w:pPr>
        <w:jc w:val="both"/>
        <w:rPr>
          <w:rFonts w:ascii="Calibri Light" w:hAnsi="Calibri Light" w:cs="Calibri"/>
          <w:bCs/>
        </w:rPr>
      </w:pPr>
    </w:p>
    <w:p w14:paraId="0522E80B" w14:textId="77777777" w:rsidR="00666A2D" w:rsidRPr="003601CE" w:rsidRDefault="00666A2D" w:rsidP="00666A2D">
      <w:pPr>
        <w:spacing w:after="240"/>
        <w:rPr>
          <w:color w:val="5B9BD5" w:themeColor="accent5"/>
        </w:rPr>
      </w:pPr>
      <w:r w:rsidRPr="003601CE">
        <w:rPr>
          <w:color w:val="5B9BD5" w:themeColor="accent5"/>
        </w:rPr>
        <w:t>BELONGING</w:t>
      </w:r>
    </w:p>
    <w:p w14:paraId="272C927D" w14:textId="77777777" w:rsidR="00666A2D" w:rsidRPr="003601CE" w:rsidRDefault="00666A2D" w:rsidP="00666A2D">
      <w:pPr>
        <w:rPr>
          <w:rFonts w:ascii="Calibri Light" w:hAnsi="Calibri Light"/>
        </w:rPr>
      </w:pPr>
      <w:r w:rsidRPr="003601CE">
        <w:rPr>
          <w:rFonts w:ascii="Calibri Light" w:hAnsi="Calibri Light"/>
        </w:rPr>
        <w:t xml:space="preserve">Experiencing belonging – knowing where and with whom you belong – is integral to human existence. Children belong ﬁrst to a family, a cultural group, a neighbourhood and a wider community. Belonging acknowledges children’s interdependence with others and </w:t>
      </w:r>
      <w:r w:rsidRPr="003601CE">
        <w:rPr>
          <w:rFonts w:ascii="Calibri Light" w:hAnsi="Calibri Light"/>
        </w:rPr>
        <w:lastRenderedPageBreak/>
        <w:t>the basis of relationships in deﬁning identities. In early childhood, and throughout life, relationships are crucial to a sense of belonging. Belonging is central to being and becoming in that it shapes who children are and who they can become.</w:t>
      </w:r>
    </w:p>
    <w:p w14:paraId="73FC8A7E" w14:textId="77777777" w:rsidR="00666A2D" w:rsidRPr="003601CE" w:rsidRDefault="00666A2D" w:rsidP="00666A2D">
      <w:pPr>
        <w:rPr>
          <w:rFonts w:ascii="Calibri Light" w:hAnsi="Calibri Light"/>
        </w:rPr>
      </w:pPr>
    </w:p>
    <w:p w14:paraId="3A59EFBF" w14:textId="77777777" w:rsidR="00666A2D" w:rsidRPr="003601CE" w:rsidRDefault="00666A2D" w:rsidP="00666A2D">
      <w:pPr>
        <w:spacing w:after="240"/>
        <w:rPr>
          <w:color w:val="5B9BD5" w:themeColor="accent5"/>
        </w:rPr>
      </w:pPr>
      <w:r w:rsidRPr="003601CE">
        <w:rPr>
          <w:color w:val="5B9BD5" w:themeColor="accent5"/>
        </w:rPr>
        <w:t>BEING</w:t>
      </w:r>
    </w:p>
    <w:p w14:paraId="274F427D" w14:textId="77777777" w:rsidR="00666A2D" w:rsidRPr="003601CE" w:rsidRDefault="00666A2D" w:rsidP="00666A2D">
      <w:pPr>
        <w:rPr>
          <w:rFonts w:ascii="Calibri Light" w:hAnsi="Calibri Light"/>
        </w:rPr>
      </w:pPr>
      <w:r w:rsidRPr="003601CE">
        <w:rPr>
          <w:rFonts w:ascii="Calibri Light" w:hAnsi="Calibri Light"/>
        </w:rPr>
        <w:t>Childhood is a time to be, to seek and make meaning of the world.  Being recognises the signiﬁcance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14:paraId="26B66F8E" w14:textId="77777777" w:rsidR="00666A2D" w:rsidRPr="003601CE" w:rsidRDefault="00666A2D" w:rsidP="00666A2D">
      <w:pPr>
        <w:rPr>
          <w:rFonts w:ascii="Calibri Light" w:hAnsi="Calibri Light"/>
        </w:rPr>
      </w:pPr>
    </w:p>
    <w:p w14:paraId="3FE272A1" w14:textId="77777777" w:rsidR="00666A2D" w:rsidRPr="003601CE" w:rsidRDefault="00666A2D" w:rsidP="008674AF">
      <w:pPr>
        <w:spacing w:after="240"/>
        <w:rPr>
          <w:color w:val="5B9BD5" w:themeColor="accent5"/>
        </w:rPr>
      </w:pPr>
      <w:r w:rsidRPr="003601CE">
        <w:rPr>
          <w:color w:val="5B9BD5" w:themeColor="accent5"/>
        </w:rPr>
        <w:t>BECOMING</w:t>
      </w:r>
    </w:p>
    <w:p w14:paraId="6D544E5F" w14:textId="77777777" w:rsidR="00666A2D" w:rsidRPr="003601CE" w:rsidRDefault="00666A2D" w:rsidP="00666A2D">
      <w:pPr>
        <w:rPr>
          <w:rFonts w:ascii="Calibri Light" w:hAnsi="Calibri Light"/>
        </w:rPr>
      </w:pPr>
      <w:r w:rsidRPr="003601CE">
        <w:rPr>
          <w:rFonts w:ascii="Calibri Light" w:hAnsi="Calibri Light"/>
        </w:rPr>
        <w:t>Children’s identities, knowledge, understandings, capacities, skills and relationships change during childhood. They are shaped by many different events and circumstances. Becoming reﬂects this process of rapid and signiﬁcant change that occurs in the early years as young children learn and grow. It emphasises learning to participate fully and actively in society.</w:t>
      </w:r>
    </w:p>
    <w:p w14:paraId="564F8214" w14:textId="77777777" w:rsidR="00666A2D" w:rsidRPr="003601CE" w:rsidRDefault="00666A2D" w:rsidP="00666A2D">
      <w:pPr>
        <w:spacing w:line="360" w:lineRule="auto"/>
        <w:jc w:val="both"/>
        <w:rPr>
          <w:rFonts w:ascii="Calibri Light" w:hAnsi="Calibri Light" w:cs="Calibri"/>
          <w:b/>
          <w:bCs/>
        </w:rPr>
      </w:pPr>
    </w:p>
    <w:p w14:paraId="433E24F0" w14:textId="77777777" w:rsidR="00666A2D" w:rsidRPr="003601CE" w:rsidRDefault="00666A2D" w:rsidP="00666A2D">
      <w:pPr>
        <w:spacing w:line="360" w:lineRule="auto"/>
        <w:jc w:val="both"/>
        <w:rPr>
          <w:rFonts w:ascii="Calibri" w:hAnsi="Calibri" w:cs="Calibri"/>
          <w:color w:val="5B9BD5" w:themeColor="accent5"/>
        </w:rPr>
      </w:pPr>
      <w:r w:rsidRPr="003601CE">
        <w:rPr>
          <w:rFonts w:ascii="Calibri" w:hAnsi="Calibri" w:cs="Calibri"/>
          <w:bCs/>
          <w:color w:val="5B9BD5" w:themeColor="accent5"/>
        </w:rPr>
        <w:t>Outcome 1:</w:t>
      </w:r>
      <w:r w:rsidRPr="003601CE">
        <w:rPr>
          <w:rFonts w:ascii="Calibri" w:hAnsi="Calibri" w:cs="Calibri"/>
          <w:color w:val="5B9BD5" w:themeColor="accent5"/>
        </w:rPr>
        <w:t xml:space="preserve"> Children have a strong sense of identity</w:t>
      </w:r>
    </w:p>
    <w:p w14:paraId="421BE5B3" w14:textId="77777777" w:rsidR="00666A2D" w:rsidRPr="003601CE" w:rsidRDefault="00666A2D" w:rsidP="00666A2D">
      <w:pPr>
        <w:numPr>
          <w:ilvl w:val="0"/>
          <w:numId w:val="18"/>
        </w:numPr>
        <w:spacing w:line="276" w:lineRule="auto"/>
        <w:rPr>
          <w:rFonts w:ascii="Calibri Light" w:hAnsi="Calibri Light" w:cs="Calibri"/>
        </w:rPr>
      </w:pPr>
      <w:r w:rsidRPr="003601CE">
        <w:rPr>
          <w:rFonts w:ascii="Calibri Light" w:hAnsi="Calibri Light" w:cs="Calibri"/>
        </w:rPr>
        <w:t>Children feel safe, secure, and supported</w:t>
      </w:r>
    </w:p>
    <w:p w14:paraId="4347EE0D" w14:textId="77777777" w:rsidR="00666A2D" w:rsidRPr="003601CE" w:rsidRDefault="00666A2D" w:rsidP="00666A2D">
      <w:pPr>
        <w:numPr>
          <w:ilvl w:val="0"/>
          <w:numId w:val="18"/>
        </w:numPr>
        <w:spacing w:line="276" w:lineRule="auto"/>
        <w:rPr>
          <w:rFonts w:ascii="Calibri Light" w:hAnsi="Calibri Light" w:cs="Calibri"/>
        </w:rPr>
      </w:pPr>
      <w:r w:rsidRPr="003601CE">
        <w:rPr>
          <w:rFonts w:ascii="Calibri Light" w:hAnsi="Calibri Light" w:cs="Calibri"/>
        </w:rPr>
        <w:t>Children develop their emerging autonomy, inter-dependence, resilience and sense of agency</w:t>
      </w:r>
    </w:p>
    <w:p w14:paraId="39844363" w14:textId="77777777" w:rsidR="00666A2D" w:rsidRPr="003601CE" w:rsidRDefault="00666A2D" w:rsidP="00666A2D">
      <w:pPr>
        <w:numPr>
          <w:ilvl w:val="0"/>
          <w:numId w:val="18"/>
        </w:numPr>
        <w:spacing w:line="276" w:lineRule="auto"/>
        <w:rPr>
          <w:rFonts w:ascii="Calibri Light" w:hAnsi="Calibri Light" w:cs="Calibri"/>
        </w:rPr>
      </w:pPr>
      <w:r w:rsidRPr="003601CE">
        <w:rPr>
          <w:rFonts w:ascii="Calibri Light" w:hAnsi="Calibri Light" w:cs="Calibri"/>
        </w:rPr>
        <w:t>Children develop knowledgeable and confident self-identities</w:t>
      </w:r>
    </w:p>
    <w:p w14:paraId="2219FE90" w14:textId="77777777" w:rsidR="00666A2D" w:rsidRPr="003601CE" w:rsidRDefault="00666A2D" w:rsidP="00666A2D">
      <w:pPr>
        <w:numPr>
          <w:ilvl w:val="0"/>
          <w:numId w:val="18"/>
        </w:numPr>
        <w:spacing w:line="276" w:lineRule="auto"/>
        <w:rPr>
          <w:rFonts w:ascii="Calibri Light" w:hAnsi="Calibri Light" w:cs="Calibri"/>
        </w:rPr>
      </w:pPr>
      <w:r w:rsidRPr="003601CE">
        <w:rPr>
          <w:rFonts w:ascii="Calibri Light" w:hAnsi="Calibri Light" w:cs="Calibri"/>
        </w:rPr>
        <w:t>Children learn to interact in relation to others with care, empathy and respect</w:t>
      </w:r>
    </w:p>
    <w:p w14:paraId="5A47ACBB" w14:textId="77777777" w:rsidR="00666A2D" w:rsidRPr="003601CE" w:rsidRDefault="00666A2D" w:rsidP="00666A2D">
      <w:pPr>
        <w:spacing w:line="360" w:lineRule="auto"/>
        <w:jc w:val="both"/>
        <w:rPr>
          <w:rFonts w:ascii="Calibri Light" w:hAnsi="Calibri Light" w:cs="Calibri"/>
        </w:rPr>
      </w:pPr>
    </w:p>
    <w:p w14:paraId="0ABA7AA6" w14:textId="77777777" w:rsidR="00666A2D" w:rsidRPr="003601CE" w:rsidRDefault="00666A2D" w:rsidP="00666A2D">
      <w:pPr>
        <w:spacing w:line="360" w:lineRule="auto"/>
        <w:jc w:val="both"/>
        <w:rPr>
          <w:rFonts w:ascii="Calibri" w:hAnsi="Calibri" w:cs="Calibri"/>
          <w:color w:val="5B9BD5" w:themeColor="accent5"/>
        </w:rPr>
      </w:pPr>
      <w:r w:rsidRPr="003601CE">
        <w:rPr>
          <w:rFonts w:ascii="Calibri" w:hAnsi="Calibri" w:cs="Calibri"/>
          <w:bCs/>
          <w:color w:val="5B9BD5" w:themeColor="accent5"/>
        </w:rPr>
        <w:t xml:space="preserve">Outcome 2: </w:t>
      </w:r>
      <w:r w:rsidRPr="003601CE">
        <w:rPr>
          <w:rFonts w:ascii="Calibri" w:hAnsi="Calibri" w:cs="Calibri"/>
          <w:color w:val="5B9BD5" w:themeColor="accent5"/>
        </w:rPr>
        <w:t xml:space="preserve">Children are connected with and contribute to their world </w:t>
      </w:r>
    </w:p>
    <w:p w14:paraId="2EFFD752" w14:textId="77777777" w:rsidR="00666A2D" w:rsidRPr="003601CE" w:rsidRDefault="00666A2D" w:rsidP="00666A2D">
      <w:pPr>
        <w:pStyle w:val="ListParagraph"/>
        <w:numPr>
          <w:ilvl w:val="0"/>
          <w:numId w:val="19"/>
        </w:numPr>
        <w:spacing w:line="276" w:lineRule="auto"/>
        <w:rPr>
          <w:rFonts w:ascii="Calibri Light" w:hAnsi="Calibri Light" w:cs="Calibri"/>
        </w:rPr>
      </w:pPr>
      <w:r w:rsidRPr="003601CE">
        <w:rPr>
          <w:rFonts w:ascii="Calibri Light" w:hAnsi="Calibri Light" w:cs="Calibri"/>
        </w:rPr>
        <w:t xml:space="preserve">Children develop a sense of belonging to groups and communities and an understanding of the </w:t>
      </w:r>
      <w:r w:rsidRPr="003601CE">
        <w:rPr>
          <w:rFonts w:ascii="Calibri Light" w:hAnsi="Calibri Light" w:cs="Calibri"/>
        </w:rPr>
        <w:br/>
        <w:t>reciprocal rights and responsibilities necessary for active community participation</w:t>
      </w:r>
    </w:p>
    <w:p w14:paraId="27F4344A" w14:textId="77777777" w:rsidR="00666A2D" w:rsidRPr="003601CE" w:rsidRDefault="00666A2D" w:rsidP="00666A2D">
      <w:pPr>
        <w:pStyle w:val="ListParagraph"/>
        <w:numPr>
          <w:ilvl w:val="0"/>
          <w:numId w:val="19"/>
        </w:numPr>
        <w:spacing w:line="276" w:lineRule="auto"/>
        <w:rPr>
          <w:rFonts w:ascii="Calibri Light" w:hAnsi="Calibri Light" w:cs="Calibri"/>
        </w:rPr>
      </w:pPr>
      <w:r w:rsidRPr="003601CE">
        <w:rPr>
          <w:rFonts w:ascii="Calibri Light" w:hAnsi="Calibri Light" w:cs="Calibri"/>
        </w:rPr>
        <w:t>Children respond to diversity with respect</w:t>
      </w:r>
    </w:p>
    <w:p w14:paraId="5E86CA01" w14:textId="77777777" w:rsidR="00666A2D" w:rsidRPr="003601CE" w:rsidRDefault="00666A2D" w:rsidP="00666A2D">
      <w:pPr>
        <w:pStyle w:val="ListParagraph"/>
        <w:numPr>
          <w:ilvl w:val="0"/>
          <w:numId w:val="19"/>
        </w:numPr>
        <w:spacing w:line="276" w:lineRule="auto"/>
        <w:rPr>
          <w:rFonts w:ascii="Calibri Light" w:hAnsi="Calibri Light" w:cs="Calibri"/>
        </w:rPr>
      </w:pPr>
      <w:r w:rsidRPr="003601CE">
        <w:rPr>
          <w:rFonts w:ascii="Calibri Light" w:hAnsi="Calibri Light" w:cs="Calibri"/>
        </w:rPr>
        <w:t>Children become aware of fairness</w:t>
      </w:r>
    </w:p>
    <w:p w14:paraId="7400815F" w14:textId="77777777" w:rsidR="00666A2D" w:rsidRPr="003601CE" w:rsidRDefault="00666A2D" w:rsidP="00666A2D">
      <w:pPr>
        <w:pStyle w:val="ListParagraph"/>
        <w:numPr>
          <w:ilvl w:val="0"/>
          <w:numId w:val="19"/>
        </w:numPr>
        <w:spacing w:line="276" w:lineRule="auto"/>
        <w:rPr>
          <w:rFonts w:ascii="Calibri Light" w:hAnsi="Calibri Light" w:cs="Calibri"/>
        </w:rPr>
      </w:pPr>
      <w:r w:rsidRPr="003601CE">
        <w:rPr>
          <w:rFonts w:ascii="Calibri Light" w:hAnsi="Calibri Light" w:cs="Calibri"/>
        </w:rPr>
        <w:t>Children become socially responsible and show respect for the environment</w:t>
      </w:r>
      <w:r w:rsidRPr="003601CE">
        <w:rPr>
          <w:rFonts w:ascii="Calibri Light" w:hAnsi="Calibri Light" w:cs="Calibri"/>
        </w:rPr>
        <w:tab/>
      </w:r>
    </w:p>
    <w:p w14:paraId="527000C3" w14:textId="77777777" w:rsidR="00666A2D" w:rsidRPr="003601CE" w:rsidRDefault="00666A2D" w:rsidP="00666A2D">
      <w:pPr>
        <w:spacing w:line="360" w:lineRule="auto"/>
        <w:jc w:val="both"/>
        <w:rPr>
          <w:rFonts w:ascii="Calibri Light" w:hAnsi="Calibri Light" w:cs="Calibri"/>
          <w:b/>
          <w:bCs/>
        </w:rPr>
      </w:pPr>
    </w:p>
    <w:p w14:paraId="2DDA1E5E" w14:textId="77777777" w:rsidR="00666A2D" w:rsidRPr="003601CE" w:rsidRDefault="00666A2D" w:rsidP="00666A2D">
      <w:pPr>
        <w:spacing w:line="360" w:lineRule="auto"/>
        <w:jc w:val="both"/>
        <w:rPr>
          <w:rFonts w:ascii="Calibri" w:hAnsi="Calibri" w:cs="Calibri"/>
          <w:color w:val="5B9BD5" w:themeColor="accent5"/>
        </w:rPr>
      </w:pPr>
      <w:r w:rsidRPr="003601CE">
        <w:rPr>
          <w:rFonts w:ascii="Calibri" w:hAnsi="Calibri" w:cs="Calibri"/>
          <w:bCs/>
          <w:color w:val="5B9BD5" w:themeColor="accent5"/>
        </w:rPr>
        <w:t xml:space="preserve">Outcome 3: </w:t>
      </w:r>
      <w:r w:rsidRPr="003601CE">
        <w:rPr>
          <w:rFonts w:ascii="Calibri" w:hAnsi="Calibri" w:cs="Calibri"/>
          <w:color w:val="5B9BD5" w:themeColor="accent5"/>
        </w:rPr>
        <w:t>Children have a strong sense of wellbeing</w:t>
      </w:r>
    </w:p>
    <w:p w14:paraId="23CBDAB6" w14:textId="77777777" w:rsidR="00666A2D" w:rsidRPr="003601CE" w:rsidRDefault="00666A2D" w:rsidP="00666A2D">
      <w:pPr>
        <w:pStyle w:val="ListParagraph"/>
        <w:numPr>
          <w:ilvl w:val="0"/>
          <w:numId w:val="20"/>
        </w:numPr>
        <w:spacing w:line="276" w:lineRule="auto"/>
        <w:rPr>
          <w:rFonts w:ascii="Calibri Light" w:hAnsi="Calibri Light" w:cs="Calibri"/>
        </w:rPr>
      </w:pPr>
      <w:r w:rsidRPr="003601CE">
        <w:rPr>
          <w:rFonts w:ascii="Calibri Light" w:hAnsi="Calibri Light" w:cs="Calibri"/>
        </w:rPr>
        <w:t>Children become strong in their social and emotional wellbeing</w:t>
      </w:r>
    </w:p>
    <w:p w14:paraId="5E92346F" w14:textId="77777777" w:rsidR="00666A2D" w:rsidRPr="003601CE" w:rsidRDefault="00666A2D" w:rsidP="00666A2D">
      <w:pPr>
        <w:pStyle w:val="ListParagraph"/>
        <w:numPr>
          <w:ilvl w:val="0"/>
          <w:numId w:val="20"/>
        </w:numPr>
        <w:spacing w:line="276" w:lineRule="auto"/>
        <w:rPr>
          <w:rFonts w:ascii="Calibri Light" w:hAnsi="Calibri Light" w:cs="Calibri"/>
        </w:rPr>
      </w:pPr>
      <w:r w:rsidRPr="003601CE">
        <w:rPr>
          <w:rFonts w:ascii="Calibri Light" w:hAnsi="Calibri Light" w:cs="Calibri"/>
        </w:rPr>
        <w:t>Children take increasing responsibility for their own health and physical wellbeing</w:t>
      </w:r>
    </w:p>
    <w:p w14:paraId="29F268A2" w14:textId="7D71E939" w:rsidR="00666A2D" w:rsidRDefault="00666A2D" w:rsidP="00666A2D">
      <w:pPr>
        <w:spacing w:line="360" w:lineRule="auto"/>
        <w:ind w:left="360"/>
        <w:jc w:val="both"/>
        <w:rPr>
          <w:rFonts w:ascii="Calibri Light" w:hAnsi="Calibri Light" w:cs="Calibri"/>
        </w:rPr>
      </w:pPr>
    </w:p>
    <w:p w14:paraId="160D377B" w14:textId="77777777" w:rsidR="00B44660" w:rsidRPr="003601CE" w:rsidRDefault="00B44660" w:rsidP="00666A2D">
      <w:pPr>
        <w:spacing w:line="360" w:lineRule="auto"/>
        <w:ind w:left="360"/>
        <w:jc w:val="both"/>
        <w:rPr>
          <w:rFonts w:ascii="Calibri Light" w:hAnsi="Calibri Light" w:cs="Calibri"/>
        </w:rPr>
      </w:pPr>
    </w:p>
    <w:p w14:paraId="53A4CE51" w14:textId="77777777" w:rsidR="00666A2D" w:rsidRPr="003601CE" w:rsidRDefault="00666A2D" w:rsidP="00666A2D">
      <w:pPr>
        <w:spacing w:line="360" w:lineRule="auto"/>
        <w:jc w:val="both"/>
        <w:rPr>
          <w:rFonts w:ascii="Calibri" w:hAnsi="Calibri" w:cs="Calibri"/>
          <w:color w:val="5B9BD5" w:themeColor="accent5"/>
        </w:rPr>
      </w:pPr>
      <w:r w:rsidRPr="003601CE">
        <w:rPr>
          <w:rFonts w:ascii="Calibri" w:hAnsi="Calibri" w:cs="Calibri"/>
          <w:bCs/>
          <w:color w:val="5B9BD5" w:themeColor="accent5"/>
        </w:rPr>
        <w:lastRenderedPageBreak/>
        <w:t xml:space="preserve">Outcome 4: </w:t>
      </w:r>
      <w:r w:rsidRPr="003601CE">
        <w:rPr>
          <w:rFonts w:ascii="Calibri" w:hAnsi="Calibri" w:cs="Calibri"/>
          <w:color w:val="5B9BD5" w:themeColor="accent5"/>
        </w:rPr>
        <w:t xml:space="preserve">Children are confident and involved learners </w:t>
      </w:r>
    </w:p>
    <w:p w14:paraId="748BCD7E" w14:textId="77777777" w:rsidR="00666A2D" w:rsidRPr="003601CE" w:rsidRDefault="00666A2D" w:rsidP="00666A2D">
      <w:pPr>
        <w:numPr>
          <w:ilvl w:val="0"/>
          <w:numId w:val="21"/>
        </w:numPr>
        <w:spacing w:line="276" w:lineRule="auto"/>
        <w:rPr>
          <w:rFonts w:ascii="Calibri Light" w:hAnsi="Calibri Light" w:cs="Calibri"/>
        </w:rPr>
      </w:pPr>
      <w:r w:rsidRPr="003601CE">
        <w:rPr>
          <w:rFonts w:ascii="Calibri Light" w:hAnsi="Calibri Light" w:cs="Calibri"/>
        </w:rPr>
        <w:t>Children develop dispositions for learning such as curiosity, cooperation, confidence, creativity, commitment, enthusiasm, persistence, imagination and reflexivity</w:t>
      </w:r>
      <w:r w:rsidRPr="003601CE">
        <w:rPr>
          <w:rFonts w:ascii="Calibri Light" w:hAnsi="Calibri Light" w:cs="Calibri"/>
        </w:rPr>
        <w:tab/>
      </w:r>
    </w:p>
    <w:p w14:paraId="32575356" w14:textId="77777777" w:rsidR="00666A2D" w:rsidRPr="003601CE" w:rsidRDefault="00666A2D" w:rsidP="00666A2D">
      <w:pPr>
        <w:numPr>
          <w:ilvl w:val="0"/>
          <w:numId w:val="21"/>
        </w:numPr>
        <w:spacing w:line="276" w:lineRule="auto"/>
        <w:rPr>
          <w:rFonts w:ascii="Calibri Light" w:hAnsi="Calibri Light" w:cs="Calibri"/>
        </w:rPr>
      </w:pPr>
      <w:r w:rsidRPr="003601CE">
        <w:rPr>
          <w:rFonts w:ascii="Calibri Light" w:hAnsi="Calibri Light" w:cs="Calibri"/>
        </w:rPr>
        <w:t>Children develop a range of skills and processes such as problem solving, enquiry, experimentation, hypothesising, researching and investigating</w:t>
      </w:r>
    </w:p>
    <w:p w14:paraId="5B24C7C2" w14:textId="77777777" w:rsidR="00666A2D" w:rsidRPr="003601CE" w:rsidRDefault="00666A2D" w:rsidP="00666A2D">
      <w:pPr>
        <w:numPr>
          <w:ilvl w:val="0"/>
          <w:numId w:val="21"/>
        </w:numPr>
        <w:spacing w:line="276" w:lineRule="auto"/>
        <w:rPr>
          <w:rFonts w:ascii="Calibri Light" w:hAnsi="Calibri Light" w:cs="Calibri"/>
        </w:rPr>
      </w:pPr>
      <w:r w:rsidRPr="003601CE">
        <w:rPr>
          <w:rFonts w:ascii="Calibri Light" w:hAnsi="Calibri Light" w:cs="Calibri"/>
        </w:rPr>
        <w:t>Children transfer and adapt what they have learned from one context to another</w:t>
      </w:r>
    </w:p>
    <w:p w14:paraId="2D103C30" w14:textId="77777777" w:rsidR="00666A2D" w:rsidRPr="003601CE" w:rsidRDefault="00666A2D" w:rsidP="00666A2D">
      <w:pPr>
        <w:numPr>
          <w:ilvl w:val="0"/>
          <w:numId w:val="21"/>
        </w:numPr>
        <w:spacing w:line="276" w:lineRule="auto"/>
        <w:rPr>
          <w:rFonts w:ascii="Calibri Light" w:hAnsi="Calibri Light" w:cs="Calibri"/>
        </w:rPr>
      </w:pPr>
      <w:r w:rsidRPr="003601CE">
        <w:rPr>
          <w:rFonts w:ascii="Calibri Light" w:hAnsi="Calibri Light" w:cs="Calibri"/>
        </w:rPr>
        <w:t>Children resource their own learning through connecting with people, place, technologies and natural and processed materials</w:t>
      </w:r>
    </w:p>
    <w:p w14:paraId="302CF6C6" w14:textId="77777777" w:rsidR="00B44660" w:rsidRDefault="00B44660" w:rsidP="00666A2D">
      <w:pPr>
        <w:spacing w:line="360" w:lineRule="auto"/>
        <w:jc w:val="both"/>
        <w:rPr>
          <w:rFonts w:cs="Calibri"/>
          <w:bCs/>
          <w:color w:val="5B9BD5" w:themeColor="accent5"/>
        </w:rPr>
      </w:pPr>
    </w:p>
    <w:p w14:paraId="0AB6AB5E" w14:textId="14162242" w:rsidR="00666A2D" w:rsidRPr="003601CE" w:rsidRDefault="00666A2D" w:rsidP="00666A2D">
      <w:pPr>
        <w:spacing w:line="360" w:lineRule="auto"/>
        <w:jc w:val="both"/>
        <w:rPr>
          <w:rFonts w:cs="Calibri"/>
          <w:color w:val="5B9BD5" w:themeColor="accent5"/>
        </w:rPr>
      </w:pPr>
      <w:r w:rsidRPr="003601CE">
        <w:rPr>
          <w:rFonts w:cs="Calibri"/>
          <w:bCs/>
          <w:color w:val="5B9BD5" w:themeColor="accent5"/>
        </w:rPr>
        <w:t>Outcome 5:</w:t>
      </w:r>
      <w:r w:rsidRPr="003601CE">
        <w:rPr>
          <w:rFonts w:cs="Calibri"/>
          <w:color w:val="5B9BD5" w:themeColor="accent5"/>
        </w:rPr>
        <w:t xml:space="preserve"> Children are effective communicators</w:t>
      </w:r>
    </w:p>
    <w:p w14:paraId="1CD8F55D" w14:textId="77777777" w:rsidR="00666A2D" w:rsidRPr="003601CE" w:rsidRDefault="00666A2D" w:rsidP="00666A2D">
      <w:pPr>
        <w:numPr>
          <w:ilvl w:val="0"/>
          <w:numId w:val="22"/>
        </w:numPr>
        <w:spacing w:line="276" w:lineRule="auto"/>
        <w:rPr>
          <w:rFonts w:ascii="Calibri Light" w:hAnsi="Calibri Light" w:cs="Calibri"/>
        </w:rPr>
      </w:pPr>
      <w:r w:rsidRPr="003601CE">
        <w:rPr>
          <w:rFonts w:ascii="Calibri Light" w:hAnsi="Calibri Light" w:cs="Calibri"/>
        </w:rPr>
        <w:t>Children interact verbally and non-verbally with others for a range of purposes</w:t>
      </w:r>
    </w:p>
    <w:p w14:paraId="4A49BDD0" w14:textId="77777777" w:rsidR="00666A2D" w:rsidRPr="003601CE" w:rsidRDefault="00666A2D" w:rsidP="00666A2D">
      <w:pPr>
        <w:numPr>
          <w:ilvl w:val="0"/>
          <w:numId w:val="22"/>
        </w:numPr>
        <w:spacing w:line="276" w:lineRule="auto"/>
        <w:rPr>
          <w:rFonts w:ascii="Calibri Light" w:hAnsi="Calibri Light" w:cs="Calibri"/>
        </w:rPr>
      </w:pPr>
      <w:r w:rsidRPr="003601CE">
        <w:rPr>
          <w:rFonts w:ascii="Calibri Light" w:hAnsi="Calibri Light" w:cs="Calibri"/>
        </w:rPr>
        <w:t>Children engage with a range of texts and gain meaning from these texts</w:t>
      </w:r>
    </w:p>
    <w:p w14:paraId="0A03A3EA" w14:textId="77777777" w:rsidR="00666A2D" w:rsidRPr="003601CE" w:rsidRDefault="00666A2D" w:rsidP="00666A2D">
      <w:pPr>
        <w:numPr>
          <w:ilvl w:val="0"/>
          <w:numId w:val="22"/>
        </w:numPr>
        <w:spacing w:line="276" w:lineRule="auto"/>
        <w:rPr>
          <w:rFonts w:ascii="Calibri Light" w:hAnsi="Calibri Light" w:cs="Calibri"/>
        </w:rPr>
      </w:pPr>
      <w:r w:rsidRPr="003601CE">
        <w:rPr>
          <w:rFonts w:ascii="Calibri Light" w:hAnsi="Calibri Light" w:cs="Calibri"/>
        </w:rPr>
        <w:t>Children express ideas and make meaning using a range of media</w:t>
      </w:r>
    </w:p>
    <w:p w14:paraId="48B40932" w14:textId="77777777" w:rsidR="00666A2D" w:rsidRPr="003601CE" w:rsidRDefault="00666A2D" w:rsidP="00666A2D">
      <w:pPr>
        <w:numPr>
          <w:ilvl w:val="0"/>
          <w:numId w:val="22"/>
        </w:numPr>
        <w:spacing w:line="276" w:lineRule="auto"/>
        <w:rPr>
          <w:rFonts w:ascii="Calibri Light" w:hAnsi="Calibri Light" w:cs="Calibri"/>
        </w:rPr>
      </w:pPr>
      <w:r w:rsidRPr="003601CE">
        <w:rPr>
          <w:rFonts w:ascii="Calibri Light" w:hAnsi="Calibri Light" w:cs="Calibri"/>
        </w:rPr>
        <w:t>Children begin to understand how symbols and pattern systems work</w:t>
      </w:r>
    </w:p>
    <w:p w14:paraId="2946D59A" w14:textId="58E962A4" w:rsidR="00B44660" w:rsidRDefault="00666A2D" w:rsidP="00B44660">
      <w:pPr>
        <w:numPr>
          <w:ilvl w:val="0"/>
          <w:numId w:val="22"/>
        </w:numPr>
        <w:spacing w:line="276" w:lineRule="auto"/>
        <w:rPr>
          <w:rFonts w:ascii="Calibri Light" w:hAnsi="Calibri Light" w:cs="Calibri"/>
        </w:rPr>
      </w:pPr>
      <w:r w:rsidRPr="003601CE">
        <w:rPr>
          <w:rFonts w:ascii="Calibri Light" w:hAnsi="Calibri Light" w:cs="Calibri"/>
        </w:rPr>
        <w:t>Children use information and communication technologies to access information, investigate ideas and represent their thinking</w:t>
      </w:r>
    </w:p>
    <w:p w14:paraId="0C7A1881" w14:textId="430AC80F" w:rsidR="00B44660" w:rsidRDefault="00B44660" w:rsidP="00B44660">
      <w:pPr>
        <w:spacing w:line="276" w:lineRule="auto"/>
        <w:rPr>
          <w:rFonts w:ascii="Calibri Light" w:hAnsi="Calibri Light" w:cs="Calibri"/>
        </w:rPr>
      </w:pPr>
    </w:p>
    <w:p w14:paraId="359D9D9D" w14:textId="23E33FF7" w:rsidR="00B44660" w:rsidRPr="00D51832" w:rsidRDefault="00B44660" w:rsidP="00B44660">
      <w:pPr>
        <w:spacing w:line="276" w:lineRule="auto"/>
        <w:rPr>
          <w:rFonts w:ascii="Calibri Light" w:hAnsi="Calibri Light"/>
          <w:b/>
          <w:bCs/>
          <w:color w:val="404040" w:themeColor="text1" w:themeTint="BF"/>
          <w:sz w:val="28"/>
          <w:szCs w:val="28"/>
        </w:rPr>
      </w:pPr>
      <w:r w:rsidRPr="00D51832">
        <w:rPr>
          <w:rFonts w:ascii="Calibri Light" w:hAnsi="Calibri Light"/>
          <w:b/>
          <w:bCs/>
          <w:color w:val="404040" w:themeColor="text1" w:themeTint="BF"/>
          <w:sz w:val="28"/>
          <w:szCs w:val="28"/>
        </w:rPr>
        <w:t xml:space="preserve">My Time, Our Place Framework </w:t>
      </w:r>
    </w:p>
    <w:p w14:paraId="73380B9C" w14:textId="77777777" w:rsidR="00B44660" w:rsidRPr="00B44660" w:rsidRDefault="00B44660" w:rsidP="00B44660">
      <w:pPr>
        <w:spacing w:line="276" w:lineRule="auto"/>
        <w:rPr>
          <w:rFonts w:ascii="Calibri Light" w:hAnsi="Calibri Light"/>
          <w:b/>
          <w:bCs/>
          <w:color w:val="404040" w:themeColor="text1" w:themeTint="BF"/>
          <w:sz w:val="22"/>
          <w:szCs w:val="22"/>
        </w:rPr>
      </w:pPr>
    </w:p>
    <w:p w14:paraId="6E1A8F3E" w14:textId="4F932AEB" w:rsidR="00B44660" w:rsidRDefault="00B44660" w:rsidP="00B44660">
      <w:pPr>
        <w:spacing w:line="276" w:lineRule="auto"/>
        <w:rPr>
          <w:rFonts w:ascii="Calibri Light" w:hAnsi="Calibri Light" w:cs="Calibri"/>
        </w:rPr>
      </w:pPr>
      <w:r w:rsidRPr="00B44660">
        <w:rPr>
          <w:rFonts w:ascii="Calibri Light" w:hAnsi="Calibri Light" w:cs="Calibri"/>
        </w:rPr>
        <w:t xml:space="preserve">The Council of Australian Governments has developed My Time, Our Place – Framework for School Age Care in Australia (The Framework) to assist educators to provide children with opportunities to maximise their potential and develop a foundation for future success in life. In this way, the Framework will contribute to realising the Council of Australian Governments vision that: “All children have the best start in life to create a better future for themselves and for the nation.” </w:t>
      </w:r>
    </w:p>
    <w:p w14:paraId="5BE25E4C" w14:textId="77777777" w:rsidR="00B44660" w:rsidRDefault="00B44660" w:rsidP="00B44660">
      <w:pPr>
        <w:spacing w:line="276" w:lineRule="auto"/>
        <w:rPr>
          <w:rFonts w:ascii="Calibri Light" w:hAnsi="Calibri Light" w:cs="Calibri"/>
        </w:rPr>
      </w:pPr>
    </w:p>
    <w:p w14:paraId="13A71F1F" w14:textId="77777777" w:rsidR="00B44660" w:rsidRDefault="00B44660" w:rsidP="00B44660">
      <w:pPr>
        <w:spacing w:line="276" w:lineRule="auto"/>
        <w:rPr>
          <w:rFonts w:ascii="Calibri Light" w:hAnsi="Calibri Light" w:cs="Calibri"/>
        </w:rPr>
      </w:pPr>
      <w:r w:rsidRPr="00B44660">
        <w:rPr>
          <w:rFonts w:ascii="Calibri Light" w:hAnsi="Calibri Light" w:cs="Calibri"/>
        </w:rPr>
        <w:t xml:space="preserve">The Framework has been designed for use by school age care educators working in partnership with children, their families and the community, including schools. It represents Australia’s first national framework for school age care to be used by school age care educators and aims to extend and enrich children’s wellbeing and development in school age care settings. </w:t>
      </w:r>
    </w:p>
    <w:p w14:paraId="78A58508" w14:textId="77777777" w:rsidR="00B44660" w:rsidRDefault="00B44660" w:rsidP="00B44660">
      <w:pPr>
        <w:spacing w:line="276" w:lineRule="auto"/>
        <w:rPr>
          <w:rFonts w:ascii="Calibri Light" w:hAnsi="Calibri Light" w:cs="Calibri"/>
        </w:rPr>
      </w:pPr>
    </w:p>
    <w:p w14:paraId="53466F01" w14:textId="4B20C9D0" w:rsidR="00B44660" w:rsidRDefault="00B44660" w:rsidP="00B44660">
      <w:pPr>
        <w:spacing w:line="276" w:lineRule="auto"/>
        <w:rPr>
          <w:rFonts w:ascii="Calibri Light" w:hAnsi="Calibri Light" w:cs="Calibri"/>
        </w:rPr>
      </w:pPr>
      <w:r w:rsidRPr="00B44660">
        <w:rPr>
          <w:rFonts w:ascii="Calibri Light" w:hAnsi="Calibri Light" w:cs="Calibri"/>
        </w:rPr>
        <w:t xml:space="preserve">This Framework is linked to the Early Years Learning Framework which focuses on children from birth to </w:t>
      </w:r>
      <w:r>
        <w:rPr>
          <w:rFonts w:ascii="Calibri Light" w:hAnsi="Calibri Light" w:cs="Calibri"/>
        </w:rPr>
        <w:t>eight</w:t>
      </w:r>
      <w:r w:rsidRPr="00B44660">
        <w:rPr>
          <w:rFonts w:ascii="Calibri Light" w:hAnsi="Calibri Light" w:cs="Calibri"/>
        </w:rPr>
        <w:t xml:space="preserve"> years. It extends the principles, practices and outcomes to the contexts and age range of the children and young people who attend school age care settings. Further, the National Quality Standard for Early Childhood Education and Care and School Age Care supports the implementation of this national framework by ensuring that necessary environments, facilities, staffing arrangements, resources and management structures are in place. </w:t>
      </w:r>
    </w:p>
    <w:p w14:paraId="102A8246" w14:textId="77777777" w:rsidR="00B44660" w:rsidRDefault="00B44660" w:rsidP="00B44660">
      <w:pPr>
        <w:spacing w:line="276" w:lineRule="auto"/>
        <w:rPr>
          <w:rFonts w:ascii="Calibri Light" w:hAnsi="Calibri Light" w:cs="Calibri"/>
        </w:rPr>
      </w:pPr>
      <w:r w:rsidRPr="00B44660">
        <w:rPr>
          <w:rFonts w:ascii="Calibri Light" w:hAnsi="Calibri Light" w:cs="Calibri"/>
        </w:rPr>
        <w:lastRenderedPageBreak/>
        <w:t xml:space="preserve">Educators guided by the Framework will reinforce in their daily practice the principles laid out in the United Nations Convention on the Rights of the Child (the Convention). The Convention states that all children have the right to relax and play, and to join in a wide range of cultural, artistic and other recreational activities. The Convention also recognises children’s rights to be active participants in all matters affecting their lives and respects their family, cultural and other identities and languages. </w:t>
      </w:r>
    </w:p>
    <w:p w14:paraId="74979DA4" w14:textId="77777777" w:rsidR="00B44660" w:rsidRDefault="00B44660" w:rsidP="00B44660">
      <w:pPr>
        <w:spacing w:line="276" w:lineRule="auto"/>
        <w:rPr>
          <w:rFonts w:ascii="Calibri Light" w:hAnsi="Calibri Light" w:cs="Calibri"/>
        </w:rPr>
      </w:pPr>
    </w:p>
    <w:p w14:paraId="0FA9ADF6" w14:textId="26F2C949" w:rsidR="00B44660" w:rsidRPr="00B44660" w:rsidRDefault="00B44660" w:rsidP="00B44660">
      <w:pPr>
        <w:spacing w:line="276" w:lineRule="auto"/>
        <w:rPr>
          <w:rFonts w:ascii="Calibri Light" w:hAnsi="Calibri Light" w:cs="Calibri"/>
        </w:rPr>
      </w:pPr>
      <w:r w:rsidRPr="00B44660">
        <w:rPr>
          <w:rFonts w:ascii="Calibri Light" w:hAnsi="Calibri Light" w:cs="Calibri"/>
        </w:rPr>
        <w:t>The Framework acknowledges the importance of play and leisure in children’s learning and development and that their learning is not limited to any particular time or place. Developing life skills and a sense of enjoyment are emphasised. The Framework recognises the importance of social and emotional development and communication in learning through play and leisure, and it forms the foundation for ensuring that children in all school age care settings engage in quality experiences for rich learning, personal development and citizenship opportunities.</w:t>
      </w:r>
    </w:p>
    <w:p w14:paraId="0B6DB0F9" w14:textId="77777777" w:rsidR="008674AF" w:rsidRPr="008674AF" w:rsidRDefault="008674AF" w:rsidP="008674AF">
      <w:pPr>
        <w:spacing w:line="276" w:lineRule="auto"/>
        <w:ind w:left="360"/>
        <w:rPr>
          <w:rFonts w:ascii="Calibri Light" w:hAnsi="Calibri Light" w:cs="Calibri"/>
          <w:sz w:val="22"/>
          <w:szCs w:val="22"/>
        </w:rPr>
      </w:pPr>
    </w:p>
    <w:p w14:paraId="1A167341" w14:textId="77777777" w:rsidR="00762FF2" w:rsidRPr="00B44660" w:rsidRDefault="00762FF2" w:rsidP="00762FF2">
      <w:pPr>
        <w:jc w:val="both"/>
        <w:rPr>
          <w:rFonts w:asciiTheme="majorHAnsi" w:hAnsiTheme="majorHAnsi" w:cstheme="majorHAnsi"/>
          <w:b/>
          <w:bCs/>
          <w:sz w:val="36"/>
          <w:szCs w:val="36"/>
        </w:rPr>
      </w:pPr>
      <w:r w:rsidRPr="00B44660">
        <w:rPr>
          <w:rFonts w:asciiTheme="majorHAnsi" w:hAnsiTheme="majorHAnsi" w:cstheme="majorHAnsi"/>
          <w:b/>
          <w:bCs/>
          <w:sz w:val="36"/>
          <w:szCs w:val="36"/>
        </w:rPr>
        <w:t>Weekly Programs</w:t>
      </w:r>
    </w:p>
    <w:p w14:paraId="6A503F81" w14:textId="77777777" w:rsidR="00762FF2" w:rsidRPr="00467C6E" w:rsidRDefault="00762FF2" w:rsidP="00762FF2">
      <w:pPr>
        <w:jc w:val="both"/>
        <w:rPr>
          <w:rFonts w:asciiTheme="majorHAnsi" w:hAnsiTheme="majorHAnsi" w:cstheme="majorHAnsi"/>
          <w:sz w:val="22"/>
          <w:szCs w:val="22"/>
        </w:rPr>
      </w:pPr>
    </w:p>
    <w:p w14:paraId="799D851B" w14:textId="1A5BAB44" w:rsidR="00762FF2" w:rsidRPr="00467C6E" w:rsidRDefault="00762FF2" w:rsidP="00FD64AF">
      <w:pPr>
        <w:pStyle w:val="Default"/>
        <w:rPr>
          <w:rFonts w:asciiTheme="majorHAnsi" w:hAnsiTheme="majorHAnsi" w:cstheme="majorHAnsi"/>
          <w:b/>
        </w:rPr>
      </w:pPr>
      <w:r w:rsidRPr="00467C6E">
        <w:rPr>
          <w:rFonts w:asciiTheme="majorHAnsi" w:hAnsiTheme="majorHAnsi" w:cstheme="majorHAnsi"/>
          <w:color w:val="auto"/>
          <w:lang w:val="en-US" w:eastAsia="en-US"/>
        </w:rPr>
        <w:t>Kidzone’s weekly program book</w:t>
      </w:r>
      <w:r w:rsidRPr="00467C6E">
        <w:rPr>
          <w:rFonts w:asciiTheme="majorHAnsi" w:hAnsiTheme="majorHAnsi" w:cstheme="majorHAnsi"/>
        </w:rPr>
        <w:t xml:space="preserve"> identifies all activities and experiences we will provide to the children on a day to day basis.</w:t>
      </w:r>
      <w:r w:rsidRPr="00467C6E">
        <w:rPr>
          <w:rFonts w:asciiTheme="majorHAnsi" w:hAnsiTheme="majorHAnsi" w:cstheme="majorHAnsi"/>
          <w:sz w:val="22"/>
          <w:szCs w:val="22"/>
        </w:rPr>
        <w:t xml:space="preserve"> </w:t>
      </w:r>
      <w:r w:rsidRPr="00467C6E">
        <w:rPr>
          <w:rFonts w:asciiTheme="majorHAnsi" w:hAnsiTheme="majorHAnsi" w:cstheme="majorHAnsi"/>
        </w:rPr>
        <w:t>Th</w:t>
      </w:r>
      <w:r w:rsidR="00FD64AF">
        <w:rPr>
          <w:rFonts w:asciiTheme="majorHAnsi" w:hAnsiTheme="majorHAnsi" w:cstheme="majorHAnsi"/>
        </w:rPr>
        <w:t>is</w:t>
      </w:r>
      <w:r w:rsidRPr="00467C6E">
        <w:rPr>
          <w:rFonts w:asciiTheme="majorHAnsi" w:hAnsiTheme="majorHAnsi" w:cstheme="majorHAnsi"/>
        </w:rPr>
        <w:t xml:space="preserve"> program</w:t>
      </w:r>
      <w:r w:rsidR="00FD64AF">
        <w:rPr>
          <w:rFonts w:asciiTheme="majorHAnsi" w:hAnsiTheme="majorHAnsi" w:cstheme="majorHAnsi"/>
        </w:rPr>
        <w:t xml:space="preserve"> is</w:t>
      </w:r>
      <w:r w:rsidRPr="00467C6E">
        <w:rPr>
          <w:rFonts w:asciiTheme="majorHAnsi" w:hAnsiTheme="majorHAnsi" w:cstheme="majorHAnsi"/>
        </w:rPr>
        <w:t xml:space="preserve"> c</w:t>
      </w:r>
      <w:r w:rsidR="00FD64AF">
        <w:rPr>
          <w:rFonts w:asciiTheme="majorHAnsi" w:hAnsiTheme="majorHAnsi" w:cstheme="majorHAnsi"/>
        </w:rPr>
        <w:t>re</w:t>
      </w:r>
      <w:r w:rsidRPr="00467C6E">
        <w:rPr>
          <w:rFonts w:asciiTheme="majorHAnsi" w:hAnsiTheme="majorHAnsi" w:cstheme="majorHAnsi"/>
        </w:rPr>
        <w:t xml:space="preserve">ated </w:t>
      </w:r>
      <w:r w:rsidR="00FD64AF">
        <w:rPr>
          <w:rFonts w:asciiTheme="majorHAnsi" w:hAnsiTheme="majorHAnsi" w:cstheme="majorHAnsi"/>
        </w:rPr>
        <w:t xml:space="preserve">with the </w:t>
      </w:r>
      <w:r w:rsidRPr="00467C6E">
        <w:rPr>
          <w:rFonts w:asciiTheme="majorHAnsi" w:hAnsiTheme="majorHAnsi" w:cstheme="majorHAnsi"/>
        </w:rPr>
        <w:t>child interests</w:t>
      </w:r>
      <w:r w:rsidR="00FD64AF">
        <w:rPr>
          <w:rFonts w:asciiTheme="majorHAnsi" w:hAnsiTheme="majorHAnsi" w:cstheme="majorHAnsi"/>
        </w:rPr>
        <w:t xml:space="preserve"> and individual needs in mind.</w:t>
      </w:r>
    </w:p>
    <w:p w14:paraId="2B085020" w14:textId="77777777" w:rsidR="00762FF2" w:rsidRPr="00467C6E" w:rsidRDefault="00762FF2" w:rsidP="00762FF2">
      <w:pPr>
        <w:pStyle w:val="Default"/>
        <w:rPr>
          <w:rFonts w:asciiTheme="majorHAnsi" w:hAnsiTheme="majorHAnsi" w:cstheme="majorHAnsi"/>
        </w:rPr>
      </w:pPr>
      <w:r w:rsidRPr="00467C6E">
        <w:rPr>
          <w:rFonts w:asciiTheme="majorHAnsi" w:hAnsiTheme="majorHAnsi" w:cstheme="majorHAnsi"/>
        </w:rPr>
        <w:t>Below is the Programming Process</w:t>
      </w:r>
    </w:p>
    <w:p w14:paraId="78F6A414" w14:textId="799C5911" w:rsidR="00762FF2" w:rsidRPr="00467C6E" w:rsidRDefault="00762FF2" w:rsidP="00762FF2">
      <w:pPr>
        <w:pStyle w:val="Default"/>
        <w:numPr>
          <w:ilvl w:val="0"/>
          <w:numId w:val="7"/>
        </w:numPr>
        <w:rPr>
          <w:rFonts w:asciiTheme="majorHAnsi" w:hAnsiTheme="majorHAnsi" w:cstheme="majorHAnsi"/>
        </w:rPr>
      </w:pPr>
      <w:r w:rsidRPr="00467C6E">
        <w:rPr>
          <w:rFonts w:asciiTheme="majorHAnsi" w:hAnsiTheme="majorHAnsi" w:cstheme="majorHAnsi"/>
        </w:rPr>
        <w:t xml:space="preserve">A </w:t>
      </w:r>
      <w:r w:rsidR="00FD64AF">
        <w:rPr>
          <w:rFonts w:asciiTheme="majorHAnsi" w:hAnsiTheme="majorHAnsi" w:cstheme="majorHAnsi"/>
        </w:rPr>
        <w:t>regular</w:t>
      </w:r>
      <w:r w:rsidRPr="00467C6E">
        <w:rPr>
          <w:rFonts w:asciiTheme="majorHAnsi" w:hAnsiTheme="majorHAnsi" w:cstheme="majorHAnsi"/>
        </w:rPr>
        <w:t xml:space="preserve"> staff meeting designed specifically around programming and planning.</w:t>
      </w:r>
    </w:p>
    <w:p w14:paraId="290185E8" w14:textId="77777777" w:rsidR="00762FF2" w:rsidRPr="00467C6E" w:rsidRDefault="00762FF2" w:rsidP="00762FF2">
      <w:pPr>
        <w:pStyle w:val="Default"/>
        <w:numPr>
          <w:ilvl w:val="0"/>
          <w:numId w:val="7"/>
        </w:numPr>
        <w:spacing w:after="33"/>
        <w:rPr>
          <w:rFonts w:asciiTheme="majorHAnsi" w:hAnsiTheme="majorHAnsi" w:cstheme="majorHAnsi"/>
          <w:sz w:val="22"/>
          <w:szCs w:val="22"/>
        </w:rPr>
      </w:pPr>
      <w:r w:rsidRPr="00467C6E">
        <w:rPr>
          <w:rFonts w:asciiTheme="majorHAnsi" w:hAnsiTheme="majorHAnsi" w:cstheme="majorHAnsi"/>
        </w:rPr>
        <w:t>Observations of large group/ small group or individual child reflections are documented.</w:t>
      </w:r>
      <w:r w:rsidRPr="00467C6E">
        <w:rPr>
          <w:rFonts w:asciiTheme="majorHAnsi" w:hAnsiTheme="majorHAnsi" w:cstheme="majorHAnsi"/>
          <w:sz w:val="22"/>
          <w:szCs w:val="22"/>
        </w:rPr>
        <w:t xml:space="preserve"> </w:t>
      </w:r>
    </w:p>
    <w:p w14:paraId="3A7AEBD3" w14:textId="16BFA8CC" w:rsidR="00762FF2" w:rsidRPr="00467C6E" w:rsidRDefault="00762FF2" w:rsidP="00762FF2">
      <w:pPr>
        <w:pStyle w:val="Default"/>
        <w:numPr>
          <w:ilvl w:val="0"/>
          <w:numId w:val="7"/>
        </w:numPr>
        <w:spacing w:after="33"/>
        <w:rPr>
          <w:rFonts w:asciiTheme="majorHAnsi" w:hAnsiTheme="majorHAnsi" w:cstheme="majorHAnsi"/>
        </w:rPr>
      </w:pPr>
      <w:r w:rsidRPr="00467C6E">
        <w:rPr>
          <w:rFonts w:asciiTheme="majorHAnsi" w:hAnsiTheme="majorHAnsi" w:cstheme="majorHAnsi"/>
        </w:rPr>
        <w:t>Collaborations with children are encouraged</w:t>
      </w:r>
      <w:r w:rsidR="00FD64AF">
        <w:rPr>
          <w:rFonts w:asciiTheme="majorHAnsi" w:hAnsiTheme="majorHAnsi" w:cstheme="majorHAnsi"/>
        </w:rPr>
        <w:t xml:space="preserve">, where we ask </w:t>
      </w:r>
      <w:r w:rsidRPr="00467C6E">
        <w:rPr>
          <w:rFonts w:asciiTheme="majorHAnsi" w:hAnsiTheme="majorHAnsi" w:cstheme="majorHAnsi"/>
        </w:rPr>
        <w:t>about what they would like and need.</w:t>
      </w:r>
    </w:p>
    <w:p w14:paraId="18B5CFA0" w14:textId="77777777" w:rsidR="00762FF2" w:rsidRPr="00467C6E" w:rsidRDefault="00762FF2" w:rsidP="00762FF2">
      <w:pPr>
        <w:pStyle w:val="Default"/>
        <w:numPr>
          <w:ilvl w:val="0"/>
          <w:numId w:val="7"/>
        </w:numPr>
        <w:spacing w:after="33"/>
        <w:rPr>
          <w:rFonts w:asciiTheme="majorHAnsi" w:hAnsiTheme="majorHAnsi" w:cstheme="majorHAnsi"/>
        </w:rPr>
      </w:pPr>
      <w:r w:rsidRPr="00467C6E">
        <w:rPr>
          <w:rFonts w:asciiTheme="majorHAnsi" w:hAnsiTheme="majorHAnsi" w:cstheme="majorHAnsi"/>
        </w:rPr>
        <w:t xml:space="preserve">Implementation of weekly planned and spontaneous activities. </w:t>
      </w:r>
    </w:p>
    <w:p w14:paraId="11EAFC07" w14:textId="4BE5E855" w:rsidR="00762FF2" w:rsidRPr="00467C6E" w:rsidRDefault="00FD64AF" w:rsidP="00762FF2">
      <w:pPr>
        <w:pStyle w:val="Default"/>
        <w:numPr>
          <w:ilvl w:val="0"/>
          <w:numId w:val="7"/>
        </w:numPr>
        <w:spacing w:after="33"/>
        <w:rPr>
          <w:rFonts w:asciiTheme="majorHAnsi" w:hAnsiTheme="majorHAnsi" w:cstheme="majorHAnsi"/>
        </w:rPr>
      </w:pPr>
      <w:r>
        <w:rPr>
          <w:rFonts w:asciiTheme="majorHAnsi" w:hAnsiTheme="majorHAnsi" w:cstheme="majorHAnsi"/>
        </w:rPr>
        <w:t>An e</w:t>
      </w:r>
      <w:r w:rsidR="00762FF2" w:rsidRPr="00467C6E">
        <w:rPr>
          <w:rFonts w:asciiTheme="majorHAnsi" w:hAnsiTheme="majorHAnsi" w:cstheme="majorHAnsi"/>
        </w:rPr>
        <w:t xml:space="preserve">valuation process follows at the meeting. </w:t>
      </w:r>
    </w:p>
    <w:p w14:paraId="7ED35648" w14:textId="77777777" w:rsidR="00762FF2" w:rsidRPr="00467C6E" w:rsidRDefault="00762FF2" w:rsidP="00762FF2">
      <w:pPr>
        <w:pStyle w:val="Default"/>
        <w:spacing w:after="33"/>
        <w:ind w:left="1800"/>
        <w:rPr>
          <w:rFonts w:asciiTheme="majorHAnsi" w:hAnsiTheme="majorHAnsi" w:cstheme="majorHAnsi"/>
        </w:rPr>
      </w:pPr>
    </w:p>
    <w:p w14:paraId="0CA1FBC6" w14:textId="77777777" w:rsidR="00762FF2" w:rsidRPr="00467C6E" w:rsidRDefault="00762FF2" w:rsidP="00762FF2">
      <w:pPr>
        <w:pStyle w:val="Default"/>
        <w:rPr>
          <w:rFonts w:asciiTheme="majorHAnsi" w:hAnsiTheme="majorHAnsi" w:cstheme="majorHAnsi"/>
        </w:rPr>
      </w:pPr>
      <w:r w:rsidRPr="00467C6E">
        <w:rPr>
          <w:rFonts w:asciiTheme="majorHAnsi" w:hAnsiTheme="majorHAnsi" w:cstheme="majorHAnsi"/>
        </w:rPr>
        <w:t xml:space="preserve">This procedure ensures our programs are fun, educational and meet the needs and interests of all children at our service. </w:t>
      </w:r>
    </w:p>
    <w:p w14:paraId="3D4498E5" w14:textId="77777777" w:rsidR="00762FF2" w:rsidRPr="00467C6E" w:rsidRDefault="00762FF2" w:rsidP="00762FF2">
      <w:pPr>
        <w:pStyle w:val="Default"/>
        <w:rPr>
          <w:rFonts w:asciiTheme="majorHAnsi" w:hAnsiTheme="majorHAnsi" w:cstheme="majorHAnsi"/>
        </w:rPr>
      </w:pPr>
      <w:r w:rsidRPr="00467C6E">
        <w:rPr>
          <w:rFonts w:asciiTheme="majorHAnsi" w:hAnsiTheme="majorHAnsi" w:cstheme="majorHAnsi"/>
        </w:rPr>
        <w:t xml:space="preserve">Our programs assist in the development of child’s self-esteem and confidence, promoting skills of socialisation, resourcefulness, resilience, persistence, responsibility and respect for themselves and others. </w:t>
      </w:r>
    </w:p>
    <w:p w14:paraId="0BAA6B5A" w14:textId="77777777" w:rsidR="00762FF2" w:rsidRPr="00467C6E" w:rsidRDefault="00762FF2" w:rsidP="00762FF2">
      <w:pPr>
        <w:pStyle w:val="Default"/>
        <w:rPr>
          <w:rFonts w:asciiTheme="majorHAnsi" w:hAnsiTheme="majorHAnsi" w:cstheme="majorHAnsi"/>
          <w:sz w:val="22"/>
          <w:szCs w:val="22"/>
        </w:rPr>
      </w:pPr>
    </w:p>
    <w:p w14:paraId="23E50D3A" w14:textId="77777777" w:rsidR="00762FF2" w:rsidRPr="00467C6E" w:rsidRDefault="00762FF2" w:rsidP="00762FF2">
      <w:pPr>
        <w:pStyle w:val="Default"/>
        <w:rPr>
          <w:rFonts w:asciiTheme="majorHAnsi" w:hAnsiTheme="majorHAnsi" w:cstheme="majorHAnsi"/>
        </w:rPr>
      </w:pPr>
      <w:r w:rsidRPr="00467C6E">
        <w:rPr>
          <w:rFonts w:asciiTheme="majorHAnsi" w:hAnsiTheme="majorHAnsi" w:cstheme="majorHAnsi"/>
        </w:rPr>
        <w:t xml:space="preserve">Our Program includes, but is not limited to: </w:t>
      </w:r>
    </w:p>
    <w:p w14:paraId="25392005" w14:textId="77777777" w:rsidR="00762FF2" w:rsidRPr="00467C6E" w:rsidRDefault="00762FF2" w:rsidP="00762FF2">
      <w:pPr>
        <w:pStyle w:val="NoSpacing"/>
        <w:rPr>
          <w:rFonts w:asciiTheme="majorHAnsi" w:hAnsiTheme="majorHAnsi" w:cstheme="majorHAnsi"/>
          <w:i/>
          <w:sz w:val="22"/>
          <w:szCs w:val="22"/>
        </w:rPr>
      </w:pPr>
    </w:p>
    <w:p w14:paraId="1B8E3144" w14:textId="2F4579E4" w:rsidR="00762FF2" w:rsidRDefault="00762FF2" w:rsidP="00762FF2">
      <w:pPr>
        <w:pStyle w:val="NoSpacing"/>
        <w:rPr>
          <w:rFonts w:asciiTheme="majorHAnsi" w:hAnsiTheme="majorHAnsi" w:cstheme="majorHAnsi"/>
          <w:i/>
          <w:sz w:val="28"/>
          <w:szCs w:val="28"/>
        </w:rPr>
      </w:pPr>
      <w:r w:rsidRPr="00467C6E">
        <w:rPr>
          <w:rFonts w:asciiTheme="majorHAnsi" w:hAnsiTheme="majorHAnsi" w:cstheme="majorHAnsi"/>
          <w:i/>
          <w:sz w:val="28"/>
          <w:szCs w:val="28"/>
        </w:rPr>
        <w:t>INDOOR ACTIVITIES</w:t>
      </w:r>
    </w:p>
    <w:p w14:paraId="1761F134" w14:textId="77777777" w:rsidR="00FD64AF" w:rsidRPr="00FD64AF" w:rsidRDefault="00FD64AF" w:rsidP="00762FF2">
      <w:pPr>
        <w:pStyle w:val="NoSpacing"/>
        <w:rPr>
          <w:rFonts w:asciiTheme="majorHAnsi" w:hAnsiTheme="majorHAnsi" w:cstheme="majorHAnsi"/>
          <w:i/>
          <w:sz w:val="22"/>
          <w:szCs w:val="22"/>
        </w:rPr>
      </w:pPr>
    </w:p>
    <w:p w14:paraId="3904C230" w14:textId="6A33C909"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 xml:space="preserve">Colouring </w:t>
      </w:r>
      <w:r w:rsidRPr="00467C6E">
        <w:rPr>
          <w:rFonts w:asciiTheme="majorHAnsi" w:hAnsiTheme="majorHAnsi" w:cstheme="majorHAnsi"/>
        </w:rPr>
        <w:tab/>
      </w:r>
      <w:r w:rsidRPr="00467C6E">
        <w:rPr>
          <w:rFonts w:asciiTheme="majorHAnsi" w:hAnsiTheme="majorHAnsi" w:cstheme="majorHAnsi"/>
        </w:rPr>
        <w:tab/>
        <w:t>PlayStation/</w:t>
      </w:r>
      <w:r w:rsidR="00FD64AF">
        <w:rPr>
          <w:rFonts w:asciiTheme="majorHAnsi" w:hAnsiTheme="majorHAnsi" w:cstheme="majorHAnsi"/>
        </w:rPr>
        <w:t>Wii/</w:t>
      </w:r>
      <w:r w:rsidRPr="00467C6E">
        <w:rPr>
          <w:rFonts w:asciiTheme="majorHAnsi" w:hAnsiTheme="majorHAnsi" w:cstheme="majorHAnsi"/>
        </w:rPr>
        <w:t>Computer Games</w:t>
      </w:r>
    </w:p>
    <w:p w14:paraId="069A8608" w14:textId="4E0EE7EF"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Cars &amp; Car Mat</w:t>
      </w:r>
      <w:r w:rsidRPr="00467C6E">
        <w:rPr>
          <w:rFonts w:asciiTheme="majorHAnsi" w:hAnsiTheme="majorHAnsi" w:cstheme="majorHAnsi"/>
        </w:rPr>
        <w:tab/>
        <w:t>Lego</w:t>
      </w:r>
    </w:p>
    <w:p w14:paraId="7114852B"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Mat</w:t>
      </w:r>
      <w:r w:rsidRPr="00467C6E">
        <w:rPr>
          <w:rFonts w:asciiTheme="majorHAnsi" w:hAnsiTheme="majorHAnsi" w:cstheme="majorHAnsi"/>
        </w:rPr>
        <w:tab/>
      </w:r>
      <w:r w:rsidRPr="00467C6E">
        <w:rPr>
          <w:rFonts w:asciiTheme="majorHAnsi" w:hAnsiTheme="majorHAnsi" w:cstheme="majorHAnsi"/>
        </w:rPr>
        <w:tab/>
      </w:r>
      <w:r w:rsidRPr="00467C6E">
        <w:rPr>
          <w:rFonts w:asciiTheme="majorHAnsi" w:hAnsiTheme="majorHAnsi" w:cstheme="majorHAnsi"/>
        </w:rPr>
        <w:tab/>
        <w:t>Board Games</w:t>
      </w:r>
    </w:p>
    <w:p w14:paraId="3B45BF87"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lastRenderedPageBreak/>
        <w:t>Hamma Beads</w:t>
      </w:r>
      <w:r w:rsidRPr="00467C6E">
        <w:rPr>
          <w:rFonts w:asciiTheme="majorHAnsi" w:hAnsiTheme="majorHAnsi" w:cstheme="majorHAnsi"/>
        </w:rPr>
        <w:tab/>
      </w:r>
      <w:r w:rsidRPr="00467C6E">
        <w:rPr>
          <w:rFonts w:asciiTheme="majorHAnsi" w:hAnsiTheme="majorHAnsi" w:cstheme="majorHAnsi"/>
        </w:rPr>
        <w:tab/>
        <w:t>Dress Ups</w:t>
      </w:r>
    </w:p>
    <w:p w14:paraId="7DD17016"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Free Crafts</w:t>
      </w:r>
      <w:r w:rsidRPr="00467C6E">
        <w:rPr>
          <w:rFonts w:asciiTheme="majorHAnsi" w:hAnsiTheme="majorHAnsi" w:cstheme="majorHAnsi"/>
        </w:rPr>
        <w:tab/>
      </w:r>
      <w:r w:rsidRPr="00467C6E">
        <w:rPr>
          <w:rFonts w:asciiTheme="majorHAnsi" w:hAnsiTheme="majorHAnsi" w:cstheme="majorHAnsi"/>
        </w:rPr>
        <w:tab/>
        <w:t>Clay for modeling</w:t>
      </w:r>
    </w:p>
    <w:p w14:paraId="66C5F839" w14:textId="1221A1B6"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Music/CD’s</w:t>
      </w:r>
      <w:r w:rsidR="00FD64AF">
        <w:rPr>
          <w:rFonts w:asciiTheme="majorHAnsi" w:hAnsiTheme="majorHAnsi" w:cstheme="majorHAnsi"/>
        </w:rPr>
        <w:tab/>
      </w:r>
      <w:r w:rsidR="00FD64AF">
        <w:rPr>
          <w:rFonts w:asciiTheme="majorHAnsi" w:hAnsiTheme="majorHAnsi" w:cstheme="majorHAnsi"/>
        </w:rPr>
        <w:tab/>
        <w:t>Ping Pong</w:t>
      </w:r>
    </w:p>
    <w:p w14:paraId="01384DAC" w14:textId="77777777" w:rsidR="00762FF2" w:rsidRPr="00467C6E" w:rsidRDefault="00762FF2" w:rsidP="00762FF2">
      <w:pPr>
        <w:pStyle w:val="NoSpacing"/>
        <w:rPr>
          <w:rFonts w:asciiTheme="majorHAnsi" w:hAnsiTheme="majorHAnsi" w:cstheme="majorHAnsi"/>
          <w:sz w:val="22"/>
          <w:szCs w:val="22"/>
        </w:rPr>
      </w:pPr>
    </w:p>
    <w:p w14:paraId="6808719C" w14:textId="236F1569" w:rsidR="00762FF2" w:rsidRDefault="00762FF2" w:rsidP="00762FF2">
      <w:pPr>
        <w:pStyle w:val="NoSpacing"/>
        <w:rPr>
          <w:rFonts w:asciiTheme="majorHAnsi" w:hAnsiTheme="majorHAnsi" w:cstheme="majorHAnsi"/>
          <w:i/>
          <w:sz w:val="28"/>
          <w:szCs w:val="28"/>
        </w:rPr>
      </w:pPr>
      <w:r w:rsidRPr="00467C6E">
        <w:rPr>
          <w:rFonts w:asciiTheme="majorHAnsi" w:hAnsiTheme="majorHAnsi" w:cstheme="majorHAnsi"/>
          <w:i/>
          <w:sz w:val="28"/>
          <w:szCs w:val="28"/>
        </w:rPr>
        <w:t>OUTDOOR ACTIVITIES</w:t>
      </w:r>
    </w:p>
    <w:p w14:paraId="7795157D" w14:textId="77777777" w:rsidR="00FD64AF" w:rsidRPr="00FD64AF" w:rsidRDefault="00FD64AF" w:rsidP="00762FF2">
      <w:pPr>
        <w:pStyle w:val="NoSpacing"/>
        <w:rPr>
          <w:rFonts w:asciiTheme="majorHAnsi" w:hAnsiTheme="majorHAnsi" w:cstheme="majorHAnsi"/>
          <w:i/>
          <w:sz w:val="22"/>
          <w:szCs w:val="22"/>
        </w:rPr>
      </w:pPr>
    </w:p>
    <w:p w14:paraId="26FB5B5F"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Skipping</w:t>
      </w:r>
      <w:r w:rsidRPr="00467C6E">
        <w:rPr>
          <w:rFonts w:asciiTheme="majorHAnsi" w:hAnsiTheme="majorHAnsi" w:cstheme="majorHAnsi"/>
        </w:rPr>
        <w:tab/>
      </w:r>
      <w:r w:rsidRPr="00467C6E">
        <w:rPr>
          <w:rFonts w:asciiTheme="majorHAnsi" w:hAnsiTheme="majorHAnsi" w:cstheme="majorHAnsi"/>
        </w:rPr>
        <w:tab/>
        <w:t xml:space="preserve">Goop </w:t>
      </w:r>
    </w:p>
    <w:p w14:paraId="13ED0775"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Small Trampoline</w:t>
      </w:r>
      <w:r w:rsidRPr="00467C6E">
        <w:rPr>
          <w:rFonts w:asciiTheme="majorHAnsi" w:hAnsiTheme="majorHAnsi" w:cstheme="majorHAnsi"/>
        </w:rPr>
        <w:tab/>
        <w:t>Sand Play Dough</w:t>
      </w:r>
    </w:p>
    <w:p w14:paraId="0743D2F9"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Sludge</w:t>
      </w:r>
      <w:r w:rsidRPr="00467C6E">
        <w:rPr>
          <w:rFonts w:asciiTheme="majorHAnsi" w:hAnsiTheme="majorHAnsi" w:cstheme="majorHAnsi"/>
        </w:rPr>
        <w:tab/>
      </w:r>
      <w:r w:rsidRPr="00467C6E">
        <w:rPr>
          <w:rFonts w:asciiTheme="majorHAnsi" w:hAnsiTheme="majorHAnsi" w:cstheme="majorHAnsi"/>
        </w:rPr>
        <w:tab/>
      </w:r>
      <w:r w:rsidRPr="00467C6E">
        <w:rPr>
          <w:rFonts w:asciiTheme="majorHAnsi" w:hAnsiTheme="majorHAnsi" w:cstheme="majorHAnsi"/>
        </w:rPr>
        <w:tab/>
        <w:t>Bean Bags</w:t>
      </w:r>
    </w:p>
    <w:p w14:paraId="5001482A"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Shaving Cream</w:t>
      </w:r>
      <w:r w:rsidRPr="00467C6E">
        <w:rPr>
          <w:rFonts w:asciiTheme="majorHAnsi" w:hAnsiTheme="majorHAnsi" w:cstheme="majorHAnsi"/>
        </w:rPr>
        <w:tab/>
      </w:r>
      <w:r w:rsidRPr="00467C6E">
        <w:rPr>
          <w:rFonts w:asciiTheme="majorHAnsi" w:hAnsiTheme="majorHAnsi" w:cstheme="majorHAnsi"/>
        </w:rPr>
        <w:tab/>
        <w:t xml:space="preserve">Tug of War </w:t>
      </w:r>
    </w:p>
    <w:p w14:paraId="5C3A4574"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 xml:space="preserve">Bikes </w:t>
      </w:r>
      <w:r w:rsidRPr="00467C6E">
        <w:rPr>
          <w:rFonts w:asciiTheme="majorHAnsi" w:hAnsiTheme="majorHAnsi" w:cstheme="majorHAnsi"/>
        </w:rPr>
        <w:tab/>
      </w:r>
      <w:r w:rsidRPr="00467C6E">
        <w:rPr>
          <w:rFonts w:asciiTheme="majorHAnsi" w:hAnsiTheme="majorHAnsi" w:cstheme="majorHAnsi"/>
        </w:rPr>
        <w:tab/>
      </w:r>
      <w:r w:rsidRPr="00467C6E">
        <w:rPr>
          <w:rFonts w:asciiTheme="majorHAnsi" w:hAnsiTheme="majorHAnsi" w:cstheme="majorHAnsi"/>
        </w:rPr>
        <w:tab/>
        <w:t xml:space="preserve">Balance rope </w:t>
      </w:r>
    </w:p>
    <w:p w14:paraId="428756F2"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Scooters</w:t>
      </w:r>
      <w:r w:rsidRPr="00467C6E">
        <w:rPr>
          <w:rFonts w:asciiTheme="majorHAnsi" w:hAnsiTheme="majorHAnsi" w:cstheme="majorHAnsi"/>
        </w:rPr>
        <w:tab/>
      </w:r>
      <w:r w:rsidRPr="00467C6E">
        <w:rPr>
          <w:rFonts w:asciiTheme="majorHAnsi" w:hAnsiTheme="majorHAnsi" w:cstheme="majorHAnsi"/>
        </w:rPr>
        <w:tab/>
        <w:t>Gym mats</w:t>
      </w:r>
    </w:p>
    <w:p w14:paraId="5D1F59A7" w14:textId="77777777" w:rsidR="00762FF2" w:rsidRPr="00467C6E" w:rsidRDefault="00762FF2" w:rsidP="00762FF2">
      <w:pPr>
        <w:pStyle w:val="NoSpacing"/>
        <w:rPr>
          <w:rFonts w:asciiTheme="majorHAnsi" w:hAnsiTheme="majorHAnsi" w:cstheme="majorHAnsi"/>
        </w:rPr>
      </w:pPr>
      <w:r w:rsidRPr="00467C6E">
        <w:rPr>
          <w:rFonts w:asciiTheme="majorHAnsi" w:hAnsiTheme="majorHAnsi" w:cstheme="majorHAnsi"/>
        </w:rPr>
        <w:t>Ball games</w:t>
      </w:r>
      <w:r w:rsidRPr="00467C6E">
        <w:rPr>
          <w:rFonts w:asciiTheme="majorHAnsi" w:hAnsiTheme="majorHAnsi" w:cstheme="majorHAnsi"/>
        </w:rPr>
        <w:tab/>
      </w:r>
      <w:r w:rsidRPr="00467C6E">
        <w:rPr>
          <w:rFonts w:asciiTheme="majorHAnsi" w:hAnsiTheme="majorHAnsi" w:cstheme="majorHAnsi"/>
        </w:rPr>
        <w:tab/>
        <w:t>School Playground Equipment</w:t>
      </w:r>
    </w:p>
    <w:p w14:paraId="16BF5069" w14:textId="77777777" w:rsidR="00762FF2" w:rsidRPr="00467C6E" w:rsidRDefault="00762FF2" w:rsidP="00762FF2">
      <w:pPr>
        <w:rPr>
          <w:rFonts w:asciiTheme="majorHAnsi" w:hAnsiTheme="majorHAnsi" w:cstheme="majorHAnsi"/>
          <w:sz w:val="22"/>
          <w:szCs w:val="22"/>
        </w:rPr>
      </w:pPr>
    </w:p>
    <w:p w14:paraId="01586578" w14:textId="408D62FF" w:rsidR="00C15DFF" w:rsidRPr="00D51832" w:rsidRDefault="002D619D" w:rsidP="001D4A10">
      <w:pPr>
        <w:rPr>
          <w:rFonts w:asciiTheme="majorHAnsi" w:hAnsiTheme="majorHAnsi" w:cstheme="majorHAnsi"/>
          <w:b/>
          <w:bCs/>
          <w:sz w:val="36"/>
          <w:szCs w:val="36"/>
        </w:rPr>
      </w:pPr>
      <w:r w:rsidRPr="00D51832">
        <w:rPr>
          <w:rFonts w:asciiTheme="majorHAnsi" w:hAnsiTheme="majorHAnsi" w:cstheme="majorHAnsi"/>
          <w:b/>
          <w:bCs/>
          <w:sz w:val="36"/>
          <w:szCs w:val="36"/>
        </w:rPr>
        <w:t>Excursions</w:t>
      </w:r>
    </w:p>
    <w:p w14:paraId="0B1BAFE0" w14:textId="77777777" w:rsidR="002D619D" w:rsidRPr="00467C6E" w:rsidRDefault="002D619D" w:rsidP="001D4A10">
      <w:pPr>
        <w:rPr>
          <w:rFonts w:asciiTheme="majorHAnsi" w:hAnsiTheme="majorHAnsi" w:cstheme="majorHAnsi"/>
          <w:sz w:val="22"/>
          <w:szCs w:val="22"/>
        </w:rPr>
      </w:pPr>
    </w:p>
    <w:p w14:paraId="37396DDB" w14:textId="3FD9B533" w:rsidR="008B3DF5" w:rsidRPr="00467C6E" w:rsidRDefault="008B3DF5" w:rsidP="001D4A10">
      <w:pPr>
        <w:rPr>
          <w:rFonts w:asciiTheme="majorHAnsi" w:hAnsiTheme="majorHAnsi" w:cstheme="majorHAnsi"/>
        </w:rPr>
      </w:pPr>
      <w:r w:rsidRPr="00467C6E">
        <w:rPr>
          <w:rFonts w:asciiTheme="majorHAnsi" w:hAnsiTheme="majorHAnsi" w:cstheme="majorHAnsi"/>
        </w:rPr>
        <w:t>Kidzone OSHC considers age appropriate excursions/incursions to be an integral part of the OSHC services</w:t>
      </w:r>
      <w:r w:rsidR="008D203D" w:rsidRPr="00467C6E">
        <w:rPr>
          <w:rFonts w:asciiTheme="majorHAnsi" w:hAnsiTheme="majorHAnsi" w:cstheme="majorHAnsi"/>
        </w:rPr>
        <w:t>. T</w:t>
      </w:r>
      <w:r w:rsidRPr="00467C6E">
        <w:rPr>
          <w:rFonts w:asciiTheme="majorHAnsi" w:hAnsiTheme="majorHAnsi" w:cstheme="majorHAnsi"/>
        </w:rPr>
        <w:t>hey provide variety which adds to children’s life experiences. Kidzone carry out</w:t>
      </w:r>
      <w:r w:rsidR="00150D10" w:rsidRPr="00467C6E">
        <w:rPr>
          <w:rFonts w:asciiTheme="majorHAnsi" w:hAnsiTheme="majorHAnsi" w:cstheme="majorHAnsi"/>
        </w:rPr>
        <w:t xml:space="preserve"> comprehensive</w:t>
      </w:r>
      <w:r w:rsidRPr="00467C6E">
        <w:rPr>
          <w:rFonts w:asciiTheme="majorHAnsi" w:hAnsiTheme="majorHAnsi" w:cstheme="majorHAnsi"/>
        </w:rPr>
        <w:t xml:space="preserve"> </w:t>
      </w:r>
      <w:r w:rsidR="00150D10" w:rsidRPr="00467C6E">
        <w:rPr>
          <w:rFonts w:asciiTheme="majorHAnsi" w:hAnsiTheme="majorHAnsi" w:cstheme="majorHAnsi"/>
        </w:rPr>
        <w:t>R</w:t>
      </w:r>
      <w:r w:rsidRPr="00467C6E">
        <w:rPr>
          <w:rFonts w:asciiTheme="majorHAnsi" w:hAnsiTheme="majorHAnsi" w:cstheme="majorHAnsi"/>
        </w:rPr>
        <w:t xml:space="preserve">isk </w:t>
      </w:r>
      <w:r w:rsidR="00150D10" w:rsidRPr="00467C6E">
        <w:rPr>
          <w:rFonts w:asciiTheme="majorHAnsi" w:hAnsiTheme="majorHAnsi" w:cstheme="majorHAnsi"/>
        </w:rPr>
        <w:t>A</w:t>
      </w:r>
      <w:r w:rsidRPr="00467C6E">
        <w:rPr>
          <w:rFonts w:asciiTheme="majorHAnsi" w:hAnsiTheme="majorHAnsi" w:cstheme="majorHAnsi"/>
        </w:rPr>
        <w:t xml:space="preserve">ssessments on each </w:t>
      </w:r>
      <w:r w:rsidR="00150D10" w:rsidRPr="00467C6E">
        <w:rPr>
          <w:rFonts w:asciiTheme="majorHAnsi" w:hAnsiTheme="majorHAnsi" w:cstheme="majorHAnsi"/>
        </w:rPr>
        <w:t>E</w:t>
      </w:r>
      <w:r w:rsidRPr="00467C6E">
        <w:rPr>
          <w:rFonts w:asciiTheme="majorHAnsi" w:hAnsiTheme="majorHAnsi" w:cstheme="majorHAnsi"/>
        </w:rPr>
        <w:t>xcursion</w:t>
      </w:r>
      <w:r w:rsidR="00150D10" w:rsidRPr="00467C6E">
        <w:rPr>
          <w:rFonts w:asciiTheme="majorHAnsi" w:hAnsiTheme="majorHAnsi" w:cstheme="majorHAnsi"/>
        </w:rPr>
        <w:t xml:space="preserve"> location</w:t>
      </w:r>
      <w:r w:rsidR="00157157" w:rsidRPr="00467C6E">
        <w:rPr>
          <w:rFonts w:asciiTheme="majorHAnsi" w:hAnsiTheme="majorHAnsi" w:cstheme="majorHAnsi"/>
        </w:rPr>
        <w:t>,</w:t>
      </w:r>
      <w:r w:rsidRPr="00467C6E">
        <w:rPr>
          <w:rFonts w:asciiTheme="majorHAnsi" w:hAnsiTheme="majorHAnsi" w:cstheme="majorHAnsi"/>
        </w:rPr>
        <w:t xml:space="preserve"> </w:t>
      </w:r>
      <w:r w:rsidR="00150D10" w:rsidRPr="00467C6E">
        <w:rPr>
          <w:rFonts w:asciiTheme="majorHAnsi" w:hAnsiTheme="majorHAnsi" w:cstheme="majorHAnsi"/>
        </w:rPr>
        <w:t>with due consideration on</w:t>
      </w:r>
      <w:r w:rsidRPr="00467C6E">
        <w:rPr>
          <w:rFonts w:asciiTheme="majorHAnsi" w:hAnsiTheme="majorHAnsi" w:cstheme="majorHAnsi"/>
        </w:rPr>
        <w:t xml:space="preserve"> the safe</w:t>
      </w:r>
      <w:r w:rsidR="008D203D" w:rsidRPr="00467C6E">
        <w:rPr>
          <w:rFonts w:asciiTheme="majorHAnsi" w:hAnsiTheme="majorHAnsi" w:cstheme="majorHAnsi"/>
        </w:rPr>
        <w:t>ty and wellbeing of all children</w:t>
      </w:r>
      <w:r w:rsidR="006B4322" w:rsidRPr="00467C6E">
        <w:rPr>
          <w:rFonts w:asciiTheme="majorHAnsi" w:hAnsiTheme="majorHAnsi" w:cstheme="majorHAnsi"/>
        </w:rPr>
        <w:t xml:space="preserve">. </w:t>
      </w:r>
      <w:r w:rsidR="008D203D" w:rsidRPr="00467C6E">
        <w:rPr>
          <w:rFonts w:asciiTheme="majorHAnsi" w:hAnsiTheme="majorHAnsi" w:cstheme="majorHAnsi"/>
        </w:rPr>
        <w:t>A</w:t>
      </w:r>
      <w:r w:rsidR="00150D10" w:rsidRPr="00467C6E">
        <w:rPr>
          <w:rFonts w:asciiTheme="majorHAnsi" w:hAnsiTheme="majorHAnsi" w:cstheme="majorHAnsi"/>
        </w:rPr>
        <w:t xml:space="preserve">n INDIVIDUAL Excursion </w:t>
      </w:r>
      <w:r w:rsidR="008D203D" w:rsidRPr="00467C6E">
        <w:rPr>
          <w:rFonts w:asciiTheme="majorHAnsi" w:hAnsiTheme="majorHAnsi" w:cstheme="majorHAnsi"/>
        </w:rPr>
        <w:t>Permission form</w:t>
      </w:r>
      <w:r w:rsidR="006B4322" w:rsidRPr="00467C6E">
        <w:rPr>
          <w:rFonts w:asciiTheme="majorHAnsi" w:hAnsiTheme="majorHAnsi" w:cstheme="majorHAnsi"/>
        </w:rPr>
        <w:t xml:space="preserve"> must be </w:t>
      </w:r>
      <w:r w:rsidR="008D203D" w:rsidRPr="00467C6E">
        <w:rPr>
          <w:rFonts w:asciiTheme="majorHAnsi" w:hAnsiTheme="majorHAnsi" w:cstheme="majorHAnsi"/>
        </w:rPr>
        <w:t>filled in for each</w:t>
      </w:r>
      <w:r w:rsidR="006B4322" w:rsidRPr="00467C6E">
        <w:rPr>
          <w:rFonts w:asciiTheme="majorHAnsi" w:hAnsiTheme="majorHAnsi" w:cstheme="majorHAnsi"/>
        </w:rPr>
        <w:t xml:space="preserve"> child.</w:t>
      </w:r>
    </w:p>
    <w:p w14:paraId="31384C6B" w14:textId="77777777" w:rsidR="00E731EE" w:rsidRPr="00467C6E" w:rsidRDefault="00E731EE" w:rsidP="001D4A10">
      <w:pPr>
        <w:rPr>
          <w:rFonts w:asciiTheme="majorHAnsi" w:hAnsiTheme="majorHAnsi" w:cstheme="majorHAnsi"/>
        </w:rPr>
      </w:pPr>
    </w:p>
    <w:p w14:paraId="57D86C5A" w14:textId="77777777" w:rsidR="00E731EE" w:rsidRPr="00467C6E" w:rsidRDefault="00E731EE" w:rsidP="00E731EE">
      <w:pPr>
        <w:rPr>
          <w:rFonts w:asciiTheme="majorHAnsi" w:hAnsiTheme="majorHAnsi" w:cstheme="majorHAnsi"/>
        </w:rPr>
      </w:pPr>
      <w:r w:rsidRPr="00467C6E">
        <w:rPr>
          <w:rFonts w:asciiTheme="majorHAnsi" w:hAnsiTheme="majorHAnsi" w:cstheme="majorHAnsi"/>
        </w:rPr>
        <w:t>Educators will take the following on all excursions:</w:t>
      </w:r>
    </w:p>
    <w:p w14:paraId="24C19D7A" w14:textId="77777777" w:rsidR="00E731EE" w:rsidRPr="00467C6E" w:rsidRDefault="00B23B29" w:rsidP="00242D7A">
      <w:pPr>
        <w:numPr>
          <w:ilvl w:val="0"/>
          <w:numId w:val="6"/>
        </w:numPr>
        <w:rPr>
          <w:rFonts w:asciiTheme="majorHAnsi" w:hAnsiTheme="majorHAnsi" w:cstheme="majorHAnsi"/>
        </w:rPr>
      </w:pPr>
      <w:r w:rsidRPr="00467C6E">
        <w:rPr>
          <w:rFonts w:asciiTheme="majorHAnsi" w:hAnsiTheme="majorHAnsi" w:cstheme="majorHAnsi"/>
        </w:rPr>
        <w:t>I</w:t>
      </w:r>
      <w:r w:rsidR="00E731EE" w:rsidRPr="00467C6E">
        <w:rPr>
          <w:rFonts w:asciiTheme="majorHAnsi" w:hAnsiTheme="majorHAnsi" w:cstheme="majorHAnsi"/>
        </w:rPr>
        <w:t>nformation and emergency contacts</w:t>
      </w:r>
      <w:r w:rsidRPr="00467C6E">
        <w:rPr>
          <w:rFonts w:asciiTheme="majorHAnsi" w:hAnsiTheme="majorHAnsi" w:cstheme="majorHAnsi"/>
        </w:rPr>
        <w:t xml:space="preserve"> of </w:t>
      </w:r>
      <w:r w:rsidR="00E964BE" w:rsidRPr="00467C6E">
        <w:rPr>
          <w:rFonts w:asciiTheme="majorHAnsi" w:hAnsiTheme="majorHAnsi" w:cstheme="majorHAnsi"/>
        </w:rPr>
        <w:t xml:space="preserve">all </w:t>
      </w:r>
      <w:r w:rsidRPr="00467C6E">
        <w:rPr>
          <w:rFonts w:asciiTheme="majorHAnsi" w:hAnsiTheme="majorHAnsi" w:cstheme="majorHAnsi"/>
        </w:rPr>
        <w:t>Parents/guardians</w:t>
      </w:r>
      <w:r w:rsidR="00E731EE" w:rsidRPr="00467C6E">
        <w:rPr>
          <w:rFonts w:asciiTheme="majorHAnsi" w:hAnsiTheme="majorHAnsi" w:cstheme="majorHAnsi"/>
        </w:rPr>
        <w:t>.</w:t>
      </w:r>
    </w:p>
    <w:p w14:paraId="32C31090" w14:textId="77777777" w:rsidR="00E731EE" w:rsidRPr="00467C6E" w:rsidRDefault="00E731EE" w:rsidP="00242D7A">
      <w:pPr>
        <w:numPr>
          <w:ilvl w:val="0"/>
          <w:numId w:val="6"/>
        </w:numPr>
        <w:rPr>
          <w:rFonts w:asciiTheme="majorHAnsi" w:hAnsiTheme="majorHAnsi" w:cstheme="majorHAnsi"/>
        </w:rPr>
      </w:pPr>
      <w:r w:rsidRPr="00467C6E">
        <w:rPr>
          <w:rFonts w:asciiTheme="majorHAnsi" w:hAnsiTheme="majorHAnsi" w:cstheme="majorHAnsi"/>
        </w:rPr>
        <w:t>Copies of children’s health information</w:t>
      </w:r>
    </w:p>
    <w:p w14:paraId="005F237B" w14:textId="77777777" w:rsidR="00E731EE" w:rsidRPr="00467C6E" w:rsidRDefault="00E731EE" w:rsidP="00242D7A">
      <w:pPr>
        <w:numPr>
          <w:ilvl w:val="0"/>
          <w:numId w:val="6"/>
        </w:numPr>
        <w:rPr>
          <w:rFonts w:asciiTheme="majorHAnsi" w:hAnsiTheme="majorHAnsi" w:cstheme="majorHAnsi"/>
        </w:rPr>
      </w:pPr>
      <w:r w:rsidRPr="00467C6E">
        <w:rPr>
          <w:rFonts w:asciiTheme="majorHAnsi" w:hAnsiTheme="majorHAnsi" w:cstheme="majorHAnsi"/>
        </w:rPr>
        <w:t>Medication and First Aid Equipment</w:t>
      </w:r>
    </w:p>
    <w:p w14:paraId="5CE0DDE1" w14:textId="77777777" w:rsidR="00E731EE" w:rsidRPr="00467C6E" w:rsidRDefault="00E731EE" w:rsidP="00242D7A">
      <w:pPr>
        <w:numPr>
          <w:ilvl w:val="0"/>
          <w:numId w:val="6"/>
        </w:numPr>
        <w:rPr>
          <w:rFonts w:asciiTheme="majorHAnsi" w:hAnsiTheme="majorHAnsi" w:cstheme="majorHAnsi"/>
        </w:rPr>
      </w:pPr>
      <w:r w:rsidRPr="00467C6E">
        <w:rPr>
          <w:rFonts w:asciiTheme="majorHAnsi" w:hAnsiTheme="majorHAnsi" w:cstheme="majorHAnsi"/>
        </w:rPr>
        <w:t>A fully charged mobile phone</w:t>
      </w:r>
    </w:p>
    <w:p w14:paraId="0AF42559" w14:textId="77777777" w:rsidR="002902BA" w:rsidRPr="00467C6E" w:rsidRDefault="002902BA" w:rsidP="00772B89">
      <w:pPr>
        <w:rPr>
          <w:rFonts w:asciiTheme="majorHAnsi" w:hAnsiTheme="majorHAnsi" w:cstheme="majorHAnsi"/>
          <w:sz w:val="22"/>
          <w:szCs w:val="22"/>
        </w:rPr>
      </w:pPr>
    </w:p>
    <w:p w14:paraId="0099E776" w14:textId="5B5E6056" w:rsidR="004E744E" w:rsidRPr="00D51832" w:rsidRDefault="004E744E" w:rsidP="004E744E">
      <w:pPr>
        <w:rPr>
          <w:rFonts w:ascii="Calibri Light" w:hAnsi="Calibri Light"/>
          <w:b/>
          <w:bCs/>
          <w:color w:val="404040" w:themeColor="text1" w:themeTint="BF"/>
          <w:sz w:val="36"/>
          <w:szCs w:val="36"/>
        </w:rPr>
      </w:pPr>
      <w:r w:rsidRPr="00D51832">
        <w:rPr>
          <w:rFonts w:ascii="Calibri Light" w:hAnsi="Calibri Light"/>
          <w:b/>
          <w:bCs/>
          <w:color w:val="404040" w:themeColor="text1" w:themeTint="BF"/>
          <w:sz w:val="36"/>
          <w:szCs w:val="36"/>
        </w:rPr>
        <w:t>Sustainability</w:t>
      </w:r>
    </w:p>
    <w:p w14:paraId="4EA2AFAA" w14:textId="77777777" w:rsidR="004E744E" w:rsidRPr="004E744E" w:rsidRDefault="004E744E" w:rsidP="004E744E">
      <w:pPr>
        <w:rPr>
          <w:rFonts w:ascii="Calibri Light" w:hAnsi="Calibri Light"/>
          <w:color w:val="404040" w:themeColor="text1" w:themeTint="BF"/>
          <w:sz w:val="22"/>
          <w:szCs w:val="22"/>
        </w:rPr>
      </w:pPr>
    </w:p>
    <w:p w14:paraId="2B515C55" w14:textId="77777777" w:rsidR="004E744E" w:rsidRPr="003601CE" w:rsidRDefault="004E744E" w:rsidP="004E744E">
      <w:pPr>
        <w:pStyle w:val="BodyText2"/>
        <w:rPr>
          <w:rFonts w:ascii="Calibri Light" w:hAnsi="Calibri Light" w:cs="Calibri"/>
          <w:sz w:val="22"/>
          <w:szCs w:val="22"/>
        </w:rPr>
      </w:pPr>
      <w:r w:rsidRPr="003601CE">
        <w:rPr>
          <w:rFonts w:ascii="Calibri Light" w:hAnsi="Calibri Light" w:cs="Calibri"/>
          <w:sz w:val="22"/>
          <w:szCs w:val="22"/>
        </w:rPr>
        <w:t>Our Service is passionate about sustainability. We believe in supporting children to appreciate and care for the environment by embedding sustainable practice into the daily operation of our Service, infrastructure and teaching.</w:t>
      </w:r>
    </w:p>
    <w:p w14:paraId="6B4FE0C6" w14:textId="77777777" w:rsidR="004E744E" w:rsidRPr="003601CE" w:rsidRDefault="004E744E" w:rsidP="004E744E">
      <w:pPr>
        <w:pStyle w:val="BodyText2"/>
        <w:rPr>
          <w:rFonts w:ascii="Calibri Light" w:hAnsi="Calibri Light" w:cs="Calibri"/>
          <w:sz w:val="22"/>
          <w:szCs w:val="22"/>
        </w:rPr>
      </w:pPr>
    </w:p>
    <w:p w14:paraId="726F0499" w14:textId="52118D11" w:rsidR="004E744E" w:rsidRDefault="004E744E" w:rsidP="004E744E">
      <w:pPr>
        <w:pStyle w:val="BodyText2"/>
        <w:rPr>
          <w:rFonts w:ascii="Calibri Light" w:hAnsi="Calibri Light" w:cs="Calibri"/>
          <w:sz w:val="22"/>
          <w:szCs w:val="22"/>
        </w:rPr>
      </w:pPr>
      <w:r w:rsidRPr="003601CE">
        <w:rPr>
          <w:rFonts w:ascii="Calibri Light" w:hAnsi="Calibri Light" w:cs="Calibri"/>
          <w:sz w:val="22"/>
          <w:szCs w:val="22"/>
        </w:rPr>
        <w:t xml:space="preserve"> In order to empower our sustainability program, we emphasise children’s ability to make a difference, enabling them to learn and appreciate their environment in an engaging, fun and exciting manner. We do this by engaging children in discussion about sustainable practice, encouraging them to participate in a recycling program, reducing energy and conserving water. We aim to provide children with the skills and knowledge required to become environmentally responsible.</w:t>
      </w:r>
    </w:p>
    <w:p w14:paraId="065DB280" w14:textId="53958C80" w:rsidR="004E744E" w:rsidRDefault="004E744E" w:rsidP="004E744E">
      <w:pPr>
        <w:pStyle w:val="BodyText2"/>
        <w:rPr>
          <w:rFonts w:ascii="Calibri Light" w:hAnsi="Calibri Light" w:cs="Calibri"/>
          <w:sz w:val="22"/>
          <w:szCs w:val="22"/>
        </w:rPr>
      </w:pPr>
    </w:p>
    <w:p w14:paraId="2B3BE697" w14:textId="4DD1378B" w:rsidR="004E744E" w:rsidRDefault="004E744E" w:rsidP="004E744E">
      <w:pPr>
        <w:pStyle w:val="BodyText2"/>
        <w:rPr>
          <w:rFonts w:ascii="Calibri Light" w:hAnsi="Calibri Light" w:cs="Calibri"/>
          <w:sz w:val="22"/>
          <w:szCs w:val="22"/>
        </w:rPr>
      </w:pPr>
      <w:r>
        <w:rPr>
          <w:rFonts w:ascii="Calibri Light" w:hAnsi="Calibri Light" w:cs="Calibri"/>
          <w:sz w:val="22"/>
          <w:szCs w:val="22"/>
        </w:rPr>
        <w:t>Kidzone has a worm farm, compost bin, a cartridge recycling box and an entire roof of Solar Panels to help us reduce our carbon footprint.</w:t>
      </w:r>
    </w:p>
    <w:p w14:paraId="6E4CAAAE" w14:textId="7C530EB4" w:rsidR="004E744E" w:rsidRDefault="004E744E" w:rsidP="004E744E">
      <w:pPr>
        <w:pStyle w:val="BodyText2"/>
        <w:rPr>
          <w:rFonts w:ascii="Calibri Light" w:hAnsi="Calibri Light" w:cs="Calibri"/>
          <w:sz w:val="22"/>
          <w:szCs w:val="22"/>
        </w:rPr>
      </w:pPr>
    </w:p>
    <w:p w14:paraId="19680DF2" w14:textId="47EBCECF" w:rsidR="00D51832" w:rsidRDefault="00D51832" w:rsidP="004E744E">
      <w:pPr>
        <w:pStyle w:val="BodyText2"/>
        <w:rPr>
          <w:rFonts w:ascii="Calibri Light" w:hAnsi="Calibri Light" w:cs="Calibri"/>
          <w:sz w:val="22"/>
          <w:szCs w:val="22"/>
        </w:rPr>
      </w:pPr>
    </w:p>
    <w:p w14:paraId="3C69C97F" w14:textId="77777777" w:rsidR="00D51832" w:rsidRPr="003601CE" w:rsidRDefault="00D51832" w:rsidP="004E744E">
      <w:pPr>
        <w:pStyle w:val="BodyText2"/>
        <w:rPr>
          <w:rFonts w:ascii="Calibri Light" w:hAnsi="Calibri Light" w:cs="Calibri"/>
          <w:sz w:val="22"/>
          <w:szCs w:val="22"/>
        </w:rPr>
      </w:pPr>
    </w:p>
    <w:p w14:paraId="5349836C" w14:textId="0AF77ABB" w:rsidR="002412F9" w:rsidRPr="00D51832" w:rsidRDefault="00150D10" w:rsidP="002412F9">
      <w:pPr>
        <w:rPr>
          <w:rFonts w:asciiTheme="majorHAnsi" w:hAnsiTheme="majorHAnsi" w:cstheme="majorHAnsi"/>
          <w:b/>
          <w:bCs/>
          <w:sz w:val="36"/>
          <w:szCs w:val="36"/>
        </w:rPr>
      </w:pPr>
      <w:r w:rsidRPr="00D51832">
        <w:rPr>
          <w:rFonts w:asciiTheme="majorHAnsi" w:hAnsiTheme="majorHAnsi" w:cstheme="majorHAnsi"/>
          <w:b/>
          <w:bCs/>
          <w:sz w:val="36"/>
          <w:szCs w:val="36"/>
        </w:rPr>
        <w:lastRenderedPageBreak/>
        <w:t>SunSmart</w:t>
      </w:r>
    </w:p>
    <w:p w14:paraId="532C1B85" w14:textId="77777777" w:rsidR="00150D10" w:rsidRPr="00467C6E" w:rsidRDefault="00150D10" w:rsidP="002412F9">
      <w:pPr>
        <w:rPr>
          <w:rFonts w:asciiTheme="majorHAnsi" w:hAnsiTheme="majorHAnsi" w:cstheme="majorHAnsi"/>
          <w:sz w:val="22"/>
          <w:szCs w:val="22"/>
        </w:rPr>
      </w:pPr>
    </w:p>
    <w:p w14:paraId="4643BA00" w14:textId="77777777" w:rsidR="002412F9" w:rsidRPr="00467C6E" w:rsidRDefault="002412F9" w:rsidP="002412F9">
      <w:pPr>
        <w:rPr>
          <w:rFonts w:asciiTheme="majorHAnsi" w:hAnsiTheme="majorHAnsi" w:cstheme="majorHAnsi"/>
        </w:rPr>
      </w:pPr>
      <w:r w:rsidRPr="00467C6E">
        <w:rPr>
          <w:rFonts w:asciiTheme="majorHAnsi" w:hAnsiTheme="majorHAnsi" w:cstheme="majorHAnsi"/>
        </w:rPr>
        <w:t xml:space="preserve">Kidzone </w:t>
      </w:r>
      <w:r w:rsidR="00AD4F12" w:rsidRPr="00467C6E">
        <w:rPr>
          <w:rFonts w:asciiTheme="majorHAnsi" w:hAnsiTheme="majorHAnsi" w:cstheme="majorHAnsi"/>
        </w:rPr>
        <w:t xml:space="preserve">is a SunSmart Service and as such </w:t>
      </w:r>
      <w:r w:rsidRPr="00467C6E">
        <w:rPr>
          <w:rFonts w:asciiTheme="majorHAnsi" w:hAnsiTheme="majorHAnsi" w:cstheme="majorHAnsi"/>
        </w:rPr>
        <w:t xml:space="preserve">has a duty of care to ensure that all children are provided with 30+ </w:t>
      </w:r>
      <w:r w:rsidR="00AD4F12" w:rsidRPr="00467C6E">
        <w:rPr>
          <w:rFonts w:asciiTheme="majorHAnsi" w:hAnsiTheme="majorHAnsi" w:cstheme="majorHAnsi"/>
        </w:rPr>
        <w:t>Sunscreen and</w:t>
      </w:r>
      <w:r w:rsidRPr="00467C6E">
        <w:rPr>
          <w:rFonts w:asciiTheme="majorHAnsi" w:hAnsiTheme="majorHAnsi" w:cstheme="majorHAnsi"/>
        </w:rPr>
        <w:t xml:space="preserve"> supervised in the appropriate </w:t>
      </w:r>
      <w:r w:rsidR="008A134F" w:rsidRPr="00467C6E">
        <w:rPr>
          <w:rFonts w:asciiTheme="majorHAnsi" w:hAnsiTheme="majorHAnsi" w:cstheme="majorHAnsi"/>
        </w:rPr>
        <w:t>protective behaviours during the hours of the service’s operation and also to create an awareness of the importance of Sunsmart practices, during</w:t>
      </w:r>
      <w:r w:rsidR="006E1D5F" w:rsidRPr="00467C6E">
        <w:rPr>
          <w:rFonts w:asciiTheme="majorHAnsi" w:hAnsiTheme="majorHAnsi" w:cstheme="majorHAnsi"/>
        </w:rPr>
        <w:t xml:space="preserve"> any</w:t>
      </w:r>
      <w:r w:rsidR="008A134F" w:rsidRPr="00467C6E">
        <w:rPr>
          <w:rFonts w:asciiTheme="majorHAnsi" w:hAnsiTheme="majorHAnsi" w:cstheme="majorHAnsi"/>
        </w:rPr>
        <w:t xml:space="preserve"> outdoor activities.</w:t>
      </w:r>
    </w:p>
    <w:p w14:paraId="2F435DD4" w14:textId="77777777" w:rsidR="003D21A9" w:rsidRPr="00467C6E" w:rsidRDefault="003D21A9" w:rsidP="003D21A9">
      <w:pPr>
        <w:rPr>
          <w:rFonts w:asciiTheme="majorHAnsi" w:hAnsiTheme="majorHAnsi" w:cstheme="majorHAnsi"/>
          <w:sz w:val="22"/>
          <w:szCs w:val="22"/>
        </w:rPr>
      </w:pPr>
    </w:p>
    <w:p w14:paraId="467360F6" w14:textId="77777777" w:rsidR="003D21A9" w:rsidRPr="00467C6E" w:rsidRDefault="003D21A9" w:rsidP="003D21A9">
      <w:pPr>
        <w:rPr>
          <w:rFonts w:asciiTheme="majorHAnsi" w:hAnsiTheme="majorHAnsi" w:cstheme="majorHAnsi"/>
          <w:b/>
        </w:rPr>
      </w:pPr>
      <w:r w:rsidRPr="00467C6E">
        <w:rPr>
          <w:rFonts w:asciiTheme="majorHAnsi" w:hAnsiTheme="majorHAnsi" w:cstheme="majorHAnsi"/>
        </w:rPr>
        <w:t>All children</w:t>
      </w:r>
      <w:r w:rsidR="00A93513" w:rsidRPr="00467C6E">
        <w:rPr>
          <w:rFonts w:asciiTheme="majorHAnsi" w:hAnsiTheme="majorHAnsi" w:cstheme="majorHAnsi"/>
        </w:rPr>
        <w:t xml:space="preserve"> and educators</w:t>
      </w:r>
      <w:r w:rsidRPr="00467C6E">
        <w:rPr>
          <w:rFonts w:asciiTheme="majorHAnsi" w:hAnsiTheme="majorHAnsi" w:cstheme="majorHAnsi"/>
        </w:rPr>
        <w:t xml:space="preserve"> must wear a broad-brimmed, bucket or legionnaire’s style hat, when outdoors, while attending all OSHC and Vacation Care programs</w:t>
      </w:r>
      <w:r w:rsidR="006E1D5F" w:rsidRPr="00467C6E">
        <w:rPr>
          <w:rFonts w:asciiTheme="majorHAnsi" w:hAnsiTheme="majorHAnsi" w:cstheme="majorHAnsi"/>
        </w:rPr>
        <w:t xml:space="preserve"> during Term 1 and 4</w:t>
      </w:r>
      <w:r w:rsidRPr="00467C6E">
        <w:rPr>
          <w:rFonts w:asciiTheme="majorHAnsi" w:hAnsiTheme="majorHAnsi" w:cstheme="majorHAnsi"/>
        </w:rPr>
        <w:t>.</w:t>
      </w:r>
      <w:r w:rsidR="00AD4F12" w:rsidRPr="00467C6E">
        <w:rPr>
          <w:rFonts w:asciiTheme="majorHAnsi" w:hAnsiTheme="majorHAnsi" w:cstheme="majorHAnsi"/>
        </w:rPr>
        <w:t xml:space="preserve"> They must also wear t-shirts/dresses/tops with </w:t>
      </w:r>
      <w:r w:rsidR="00CF61B8" w:rsidRPr="00467C6E">
        <w:rPr>
          <w:rFonts w:asciiTheme="majorHAnsi" w:hAnsiTheme="majorHAnsi" w:cstheme="majorHAnsi"/>
        </w:rPr>
        <w:t>sleeves as singlets and armless garments are not SunSmart approved.</w:t>
      </w:r>
    </w:p>
    <w:p w14:paraId="60CE200D" w14:textId="71CEFAA8" w:rsidR="00D45F42" w:rsidRDefault="00D45F42" w:rsidP="002412F9">
      <w:pPr>
        <w:rPr>
          <w:rFonts w:asciiTheme="majorHAnsi" w:hAnsiTheme="majorHAnsi" w:cstheme="majorHAnsi"/>
        </w:rPr>
      </w:pPr>
      <w:r w:rsidRPr="008674AF">
        <w:rPr>
          <w:rFonts w:asciiTheme="majorHAnsi" w:hAnsiTheme="majorHAnsi" w:cstheme="majorHAnsi"/>
        </w:rPr>
        <w:t xml:space="preserve">If </w:t>
      </w:r>
      <w:r w:rsidR="008674AF">
        <w:rPr>
          <w:rFonts w:asciiTheme="majorHAnsi" w:hAnsiTheme="majorHAnsi" w:cstheme="majorHAnsi"/>
        </w:rPr>
        <w:t xml:space="preserve">at any point </w:t>
      </w:r>
      <w:r w:rsidRPr="008674AF">
        <w:rPr>
          <w:rFonts w:asciiTheme="majorHAnsi" w:hAnsiTheme="majorHAnsi" w:cstheme="majorHAnsi"/>
        </w:rPr>
        <w:t xml:space="preserve">your child forgets </w:t>
      </w:r>
      <w:r w:rsidR="008674AF">
        <w:rPr>
          <w:rFonts w:asciiTheme="majorHAnsi" w:hAnsiTheme="majorHAnsi" w:cstheme="majorHAnsi"/>
        </w:rPr>
        <w:t>to bring their hat, we do have a small supply of regularly laundered service hats that the children can borrow.</w:t>
      </w:r>
    </w:p>
    <w:p w14:paraId="6A07B5B4" w14:textId="77777777" w:rsidR="008674AF" w:rsidRPr="008674AF" w:rsidRDefault="008674AF" w:rsidP="002412F9">
      <w:pPr>
        <w:rPr>
          <w:rFonts w:asciiTheme="majorHAnsi" w:hAnsiTheme="majorHAnsi" w:cstheme="majorHAnsi"/>
        </w:rPr>
      </w:pPr>
    </w:p>
    <w:p w14:paraId="2267CF8C" w14:textId="0D3F9B40" w:rsidR="00221514" w:rsidRPr="00D51832" w:rsidRDefault="00FC703D" w:rsidP="002412F9">
      <w:pPr>
        <w:rPr>
          <w:rFonts w:asciiTheme="majorHAnsi" w:hAnsiTheme="majorHAnsi" w:cstheme="majorHAnsi"/>
          <w:b/>
          <w:bCs/>
          <w:sz w:val="36"/>
          <w:szCs w:val="36"/>
        </w:rPr>
      </w:pPr>
      <w:r w:rsidRPr="00D51832">
        <w:rPr>
          <w:rFonts w:asciiTheme="majorHAnsi" w:hAnsiTheme="majorHAnsi" w:cstheme="majorHAnsi"/>
          <w:b/>
          <w:bCs/>
          <w:sz w:val="36"/>
          <w:szCs w:val="36"/>
        </w:rPr>
        <w:t>Immunisation</w:t>
      </w:r>
    </w:p>
    <w:p w14:paraId="5C3399E0" w14:textId="77777777" w:rsidR="00FC703D" w:rsidRPr="00467C6E" w:rsidRDefault="00FC703D" w:rsidP="002412F9">
      <w:pPr>
        <w:rPr>
          <w:rFonts w:asciiTheme="majorHAnsi" w:hAnsiTheme="majorHAnsi" w:cstheme="majorHAnsi"/>
          <w:sz w:val="22"/>
          <w:szCs w:val="22"/>
        </w:rPr>
      </w:pPr>
    </w:p>
    <w:p w14:paraId="48AD02FA" w14:textId="0777F1BB" w:rsidR="008674AF" w:rsidRPr="008674AF" w:rsidRDefault="008674AF" w:rsidP="008674AF">
      <w:pPr>
        <w:rPr>
          <w:rFonts w:ascii="Calibri Light" w:hAnsi="Calibri Light"/>
        </w:rPr>
      </w:pPr>
      <w:r w:rsidRPr="008674AF">
        <w:rPr>
          <w:rFonts w:ascii="Calibri Light" w:hAnsi="Calibri Light"/>
        </w:rPr>
        <w:t xml:space="preserve">From 1 January 2018, children who are unvaccinated due to their parent’s conscientious objection can no longer be enrolled in childcare. </w:t>
      </w:r>
    </w:p>
    <w:p w14:paraId="30580F15" w14:textId="77777777" w:rsidR="008674AF" w:rsidRPr="008674AF" w:rsidRDefault="008674AF" w:rsidP="008674AF">
      <w:pPr>
        <w:rPr>
          <w:rFonts w:ascii="Calibri Light" w:hAnsi="Calibri Light"/>
        </w:rPr>
      </w:pPr>
      <w:r w:rsidRPr="008674AF">
        <w:rPr>
          <w:rFonts w:ascii="Calibri Light" w:hAnsi="Calibri Light"/>
        </w:rPr>
        <w:t xml:space="preserve">The relevant vaccinations are those under the National Immunisation Program (NIP), which covers the vaccines usually administered before age five. These vaccinations must be recorded on the Australian Childhood Immunisation Register (ACIR). </w:t>
      </w:r>
    </w:p>
    <w:p w14:paraId="79979068" w14:textId="77777777" w:rsidR="008674AF" w:rsidRPr="008674AF" w:rsidRDefault="008674AF" w:rsidP="008674AF">
      <w:pPr>
        <w:rPr>
          <w:rFonts w:ascii="Calibri Light" w:hAnsi="Calibri Light"/>
        </w:rPr>
      </w:pPr>
      <w:r w:rsidRPr="008674AF">
        <w:rPr>
          <w:rFonts w:ascii="Calibri Light" w:hAnsi="Calibri Light"/>
        </w:rPr>
        <w:t xml:space="preserve">Children with medical contraindications or natural immunity for certain diseases will continue to be exempt from the requirements. </w:t>
      </w:r>
      <w:r w:rsidRPr="008674AF">
        <w:rPr>
          <w:rFonts w:ascii="Calibri Light" w:hAnsi="Calibri Light"/>
        </w:rPr>
        <w:br/>
      </w:r>
    </w:p>
    <w:p w14:paraId="468BF14C" w14:textId="77777777" w:rsidR="008674AF" w:rsidRPr="008674AF" w:rsidRDefault="008674AF" w:rsidP="008674AF">
      <w:pPr>
        <w:rPr>
          <w:rFonts w:ascii="Calibri Light" w:hAnsi="Calibri Light"/>
        </w:rPr>
      </w:pPr>
      <w:r w:rsidRPr="008674AF">
        <w:rPr>
          <w:rFonts w:ascii="Calibri Light" w:hAnsi="Calibri Light"/>
        </w:rPr>
        <w:t xml:space="preserve">Families eligible to receive Child Care Subsidy (CCS) and have children less than 20 years of age, who may not meet the new immunisation requirements, will be notified by Centrelink. </w:t>
      </w:r>
    </w:p>
    <w:p w14:paraId="0391E35D" w14:textId="29022404" w:rsidR="00047D0E" w:rsidRPr="00467C6E" w:rsidRDefault="00047D0E" w:rsidP="002412F9">
      <w:pPr>
        <w:rPr>
          <w:rFonts w:asciiTheme="majorHAnsi" w:hAnsiTheme="majorHAnsi" w:cstheme="majorHAnsi"/>
        </w:rPr>
      </w:pPr>
      <w:r w:rsidRPr="008674AF">
        <w:rPr>
          <w:rFonts w:asciiTheme="majorHAnsi" w:hAnsiTheme="majorHAnsi" w:cstheme="majorHAnsi"/>
        </w:rPr>
        <w:t xml:space="preserve">In order to receive </w:t>
      </w:r>
      <w:r w:rsidR="00FC703D" w:rsidRPr="008674AF">
        <w:rPr>
          <w:rFonts w:asciiTheme="majorHAnsi" w:hAnsiTheme="majorHAnsi" w:cstheme="majorHAnsi"/>
        </w:rPr>
        <w:t xml:space="preserve">Child Care Subsidy </w:t>
      </w:r>
      <w:r w:rsidRPr="008674AF">
        <w:rPr>
          <w:rFonts w:asciiTheme="majorHAnsi" w:hAnsiTheme="majorHAnsi" w:cstheme="majorHAnsi"/>
        </w:rPr>
        <w:t>your child needs to immunised. A</w:t>
      </w:r>
      <w:r w:rsidR="005A4D6F" w:rsidRPr="008674AF">
        <w:rPr>
          <w:rFonts w:asciiTheme="majorHAnsi" w:hAnsiTheme="majorHAnsi" w:cstheme="majorHAnsi"/>
        </w:rPr>
        <w:t xml:space="preserve"> copy of the child’s</w:t>
      </w:r>
      <w:r w:rsidRPr="008674AF">
        <w:rPr>
          <w:rFonts w:asciiTheme="majorHAnsi" w:hAnsiTheme="majorHAnsi" w:cstheme="majorHAnsi"/>
        </w:rPr>
        <w:t xml:space="preserve"> immunisation</w:t>
      </w:r>
      <w:r w:rsidR="005A4D6F" w:rsidRPr="008674AF">
        <w:rPr>
          <w:rFonts w:asciiTheme="majorHAnsi" w:hAnsiTheme="majorHAnsi" w:cstheme="majorHAnsi"/>
        </w:rPr>
        <w:t xml:space="preserve"> record </w:t>
      </w:r>
      <w:r w:rsidRPr="008674AF">
        <w:rPr>
          <w:rFonts w:asciiTheme="majorHAnsi" w:hAnsiTheme="majorHAnsi" w:cstheme="majorHAnsi"/>
        </w:rPr>
        <w:t xml:space="preserve">must </w:t>
      </w:r>
      <w:r w:rsidR="005A4D6F" w:rsidRPr="008674AF">
        <w:rPr>
          <w:rFonts w:asciiTheme="majorHAnsi" w:hAnsiTheme="majorHAnsi" w:cstheme="majorHAnsi"/>
        </w:rPr>
        <w:t>be provided upon enrolment.</w:t>
      </w:r>
    </w:p>
    <w:p w14:paraId="700822E1" w14:textId="77777777" w:rsidR="00117EC6" w:rsidRPr="00467C6E" w:rsidRDefault="00117EC6" w:rsidP="002412F9">
      <w:pPr>
        <w:rPr>
          <w:rFonts w:asciiTheme="majorHAnsi" w:hAnsiTheme="majorHAnsi" w:cstheme="majorHAnsi"/>
          <w:sz w:val="22"/>
          <w:szCs w:val="22"/>
        </w:rPr>
      </w:pPr>
    </w:p>
    <w:p w14:paraId="7B0047C0" w14:textId="40AECB49" w:rsidR="003D21A9" w:rsidRPr="00D51832" w:rsidRDefault="00FC703D" w:rsidP="000A6572">
      <w:pPr>
        <w:rPr>
          <w:rFonts w:asciiTheme="majorHAnsi" w:hAnsiTheme="majorHAnsi" w:cstheme="majorHAnsi"/>
          <w:b/>
          <w:bCs/>
          <w:sz w:val="36"/>
          <w:szCs w:val="36"/>
        </w:rPr>
      </w:pPr>
      <w:r w:rsidRPr="00D51832">
        <w:rPr>
          <w:rFonts w:asciiTheme="majorHAnsi" w:hAnsiTheme="majorHAnsi" w:cstheme="majorHAnsi"/>
          <w:b/>
          <w:bCs/>
          <w:sz w:val="36"/>
          <w:szCs w:val="36"/>
        </w:rPr>
        <w:t>If Your Child Is Unwell</w:t>
      </w:r>
    </w:p>
    <w:p w14:paraId="0CB99520" w14:textId="77777777" w:rsidR="00FC703D" w:rsidRPr="00467C6E" w:rsidRDefault="00FC703D" w:rsidP="000A6572">
      <w:pPr>
        <w:rPr>
          <w:rFonts w:asciiTheme="majorHAnsi" w:hAnsiTheme="majorHAnsi" w:cstheme="majorHAnsi"/>
          <w:sz w:val="22"/>
          <w:szCs w:val="22"/>
        </w:rPr>
      </w:pPr>
    </w:p>
    <w:p w14:paraId="51F97964" w14:textId="68DB2CE6" w:rsidR="00D92780" w:rsidRDefault="00D92780" w:rsidP="00D92780">
      <w:pPr>
        <w:rPr>
          <w:rFonts w:ascii="Calibri Light" w:hAnsi="Calibri Light"/>
        </w:rPr>
      </w:pPr>
      <w:r w:rsidRPr="00467C6E">
        <w:rPr>
          <w:rFonts w:asciiTheme="majorHAnsi" w:hAnsiTheme="majorHAnsi" w:cstheme="majorHAnsi"/>
        </w:rPr>
        <w:t xml:space="preserve">For the protection of other children and educators, please do not bring in your child to the program if he/she is sick. </w:t>
      </w:r>
      <w:r w:rsidR="00762FF2">
        <w:rPr>
          <w:rFonts w:ascii="Calibri Light" w:hAnsi="Calibri Light"/>
        </w:rPr>
        <w:t>W</w:t>
      </w:r>
      <w:r w:rsidR="00762FF2" w:rsidRPr="003601CE">
        <w:rPr>
          <w:rFonts w:ascii="Calibri Light" w:hAnsi="Calibri Light"/>
        </w:rPr>
        <w:t>e are not equipped to care for sick children; however, we will do everything we can to comfort a child who has become sick whilst in our care.</w:t>
      </w:r>
    </w:p>
    <w:p w14:paraId="728A7760" w14:textId="77777777" w:rsidR="00762FF2" w:rsidRPr="00467C6E" w:rsidRDefault="00762FF2" w:rsidP="00D92780">
      <w:pPr>
        <w:rPr>
          <w:rFonts w:asciiTheme="majorHAnsi" w:hAnsiTheme="majorHAnsi" w:cstheme="majorHAnsi"/>
        </w:rPr>
      </w:pPr>
    </w:p>
    <w:p w14:paraId="7269658E" w14:textId="2C8CBEB8" w:rsidR="00D92780" w:rsidRPr="00467C6E" w:rsidRDefault="00D92780" w:rsidP="00D92780">
      <w:pPr>
        <w:rPr>
          <w:rFonts w:asciiTheme="majorHAnsi" w:hAnsiTheme="majorHAnsi" w:cstheme="majorHAnsi"/>
        </w:rPr>
      </w:pPr>
      <w:r w:rsidRPr="00467C6E">
        <w:rPr>
          <w:rFonts w:asciiTheme="majorHAnsi" w:hAnsiTheme="majorHAnsi" w:cstheme="majorHAnsi"/>
        </w:rPr>
        <w:t>If your child becomes unwell at the service, parents/guardians will be notified and asked to either take the child home or to seek medical attention. Your child will be made comfortable and will be separated from the other children until the parent/guardian arrives.</w:t>
      </w:r>
      <w:r>
        <w:rPr>
          <w:rFonts w:asciiTheme="majorHAnsi" w:hAnsiTheme="majorHAnsi" w:cstheme="majorHAnsi"/>
        </w:rPr>
        <w:t xml:space="preserve"> </w:t>
      </w:r>
      <w:r w:rsidRPr="00467C6E">
        <w:rPr>
          <w:rFonts w:asciiTheme="majorHAnsi" w:hAnsiTheme="majorHAnsi" w:cstheme="majorHAnsi"/>
        </w:rPr>
        <w:t>With some illnesses, you may be asked to keep your child at home until declared well and cleared by the doctor with a certificate.</w:t>
      </w:r>
    </w:p>
    <w:p w14:paraId="67FDE85E" w14:textId="4163CF00" w:rsidR="00D92780" w:rsidRDefault="00D92780" w:rsidP="00D92780">
      <w:pPr>
        <w:rPr>
          <w:rFonts w:ascii="Calibri Light" w:hAnsi="Calibri Light"/>
        </w:rPr>
      </w:pPr>
    </w:p>
    <w:p w14:paraId="2D08FFE1" w14:textId="77777777" w:rsidR="00D51832" w:rsidRPr="003601CE" w:rsidRDefault="00D51832" w:rsidP="00D92780">
      <w:pPr>
        <w:rPr>
          <w:rFonts w:ascii="Calibri Light" w:hAnsi="Calibri Light"/>
        </w:rPr>
      </w:pPr>
    </w:p>
    <w:p w14:paraId="12C859DC" w14:textId="77777777" w:rsidR="00D92780" w:rsidRPr="003601CE" w:rsidRDefault="00D92780" w:rsidP="00D92780">
      <w:pPr>
        <w:rPr>
          <w:rFonts w:ascii="Calibri Light" w:hAnsi="Calibri Light"/>
        </w:rPr>
      </w:pPr>
      <w:r w:rsidRPr="003601CE">
        <w:rPr>
          <w:rFonts w:ascii="Calibri Light" w:hAnsi="Calibri Light"/>
        </w:rPr>
        <w:lastRenderedPageBreak/>
        <w:t>To try and prevent the spread of disease, please monitor your child’s health and watch for:</w:t>
      </w:r>
      <w:r w:rsidRPr="003601CE">
        <w:rPr>
          <w:rFonts w:ascii="Calibri Light" w:hAnsi="Calibri Light"/>
        </w:rPr>
        <w:br/>
      </w:r>
    </w:p>
    <w:p w14:paraId="2B2BFC21"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A runny, green nose</w:t>
      </w:r>
    </w:p>
    <w:p w14:paraId="51744219"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High temperature</w:t>
      </w:r>
    </w:p>
    <w:p w14:paraId="74189730"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Diarrhoea</w:t>
      </w:r>
    </w:p>
    <w:p w14:paraId="6E6D1208"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Red, swollen or discharging eyes</w:t>
      </w:r>
    </w:p>
    <w:p w14:paraId="6959B803"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Vomiting</w:t>
      </w:r>
    </w:p>
    <w:p w14:paraId="31F535B7"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Rashes</w:t>
      </w:r>
    </w:p>
    <w:p w14:paraId="271A732A" w14:textId="77777777" w:rsidR="00D92780" w:rsidRPr="003601CE" w:rsidRDefault="00D92780" w:rsidP="00D92780">
      <w:pPr>
        <w:pStyle w:val="ListParagraph"/>
        <w:numPr>
          <w:ilvl w:val="0"/>
          <w:numId w:val="24"/>
        </w:numPr>
        <w:rPr>
          <w:rFonts w:ascii="Calibri Light" w:hAnsi="Calibri Light"/>
        </w:rPr>
      </w:pPr>
      <w:r w:rsidRPr="003601CE">
        <w:rPr>
          <w:rFonts w:ascii="Calibri Light" w:hAnsi="Calibri Light"/>
        </w:rPr>
        <w:t>Irritability, unusually tired or lethargic</w:t>
      </w:r>
    </w:p>
    <w:p w14:paraId="3CC0E940" w14:textId="77777777" w:rsidR="00D92780" w:rsidRPr="003601CE" w:rsidRDefault="00D92780" w:rsidP="00D92780">
      <w:pPr>
        <w:pStyle w:val="ListParagraph"/>
        <w:rPr>
          <w:rFonts w:ascii="Calibri Light" w:hAnsi="Calibri Light"/>
        </w:rPr>
      </w:pPr>
    </w:p>
    <w:p w14:paraId="4FC111AB" w14:textId="649F50D7" w:rsidR="00D92780" w:rsidRPr="003601CE" w:rsidRDefault="00D92780" w:rsidP="00D92780">
      <w:pPr>
        <w:rPr>
          <w:rFonts w:ascii="Calibri Light" w:hAnsi="Calibri Light"/>
        </w:rPr>
      </w:pPr>
      <w:r w:rsidRPr="003601CE">
        <w:rPr>
          <w:rFonts w:ascii="Calibri Light" w:hAnsi="Calibri Light"/>
        </w:rPr>
        <w:t xml:space="preserve">Please do not bring your child to the Service if they display any of the above symptoms. If a child becomes ill whilst at the </w:t>
      </w:r>
      <w:r w:rsidR="00762FF2" w:rsidRPr="003601CE">
        <w:rPr>
          <w:rFonts w:ascii="Calibri Light" w:hAnsi="Calibri Light"/>
        </w:rPr>
        <w:t>Service,</w:t>
      </w:r>
      <w:r w:rsidRPr="003601CE">
        <w:rPr>
          <w:rFonts w:ascii="Calibri Light" w:hAnsi="Calibri Light"/>
        </w:rPr>
        <w:t xml:space="preserve"> the child’s parents or person responsible for the child will be contacted to organise collection of the child. If the child is unable to be collected, educators will contact the child’s emergency contact for collection.  </w:t>
      </w:r>
    </w:p>
    <w:p w14:paraId="05AC7863" w14:textId="77777777" w:rsidR="00D92780" w:rsidRPr="003601CE" w:rsidRDefault="00D92780" w:rsidP="00D92780">
      <w:pPr>
        <w:rPr>
          <w:rFonts w:ascii="Calibri Light" w:hAnsi="Calibri Light"/>
        </w:rPr>
      </w:pPr>
      <w:r w:rsidRPr="003601CE">
        <w:rPr>
          <w:rFonts w:ascii="Calibri Light" w:hAnsi="Calibri Light"/>
        </w:rPr>
        <w:t xml:space="preserve">When the child is collected, the family will have the following information made available to them to present to their doctor: symptoms, date of onset, general behaviour of the child leading up to the illness and any action taken. </w:t>
      </w:r>
    </w:p>
    <w:p w14:paraId="44932616" w14:textId="77777777" w:rsidR="00D92780" w:rsidRPr="003601CE" w:rsidRDefault="00D92780" w:rsidP="00D92780">
      <w:pPr>
        <w:rPr>
          <w:rFonts w:ascii="Calibri Light" w:hAnsi="Calibri Light"/>
        </w:rPr>
      </w:pPr>
    </w:p>
    <w:p w14:paraId="62A74653" w14:textId="309EA7F5" w:rsidR="00D92780" w:rsidRPr="00D51832" w:rsidRDefault="00D92780" w:rsidP="00D92780">
      <w:pPr>
        <w:rPr>
          <w:rFonts w:ascii="Calibri Light" w:hAnsi="Calibri Light"/>
          <w:b/>
          <w:bCs/>
          <w:color w:val="404040" w:themeColor="text1" w:themeTint="BF"/>
          <w:sz w:val="48"/>
          <w:szCs w:val="48"/>
        </w:rPr>
      </w:pPr>
      <w:r w:rsidRPr="00D51832">
        <w:rPr>
          <w:rFonts w:ascii="Calibri Light" w:hAnsi="Calibri Light"/>
          <w:b/>
          <w:bCs/>
          <w:color w:val="404040" w:themeColor="text1" w:themeTint="BF"/>
          <w:sz w:val="48"/>
          <w:szCs w:val="48"/>
        </w:rPr>
        <w:t>Infectious Diseases</w:t>
      </w:r>
    </w:p>
    <w:p w14:paraId="519E2823" w14:textId="77777777" w:rsidR="00D92780" w:rsidRPr="00D92780" w:rsidRDefault="00D92780" w:rsidP="00D92780">
      <w:pPr>
        <w:rPr>
          <w:rFonts w:ascii="Calibri Light" w:hAnsi="Calibri Light"/>
          <w:color w:val="404040" w:themeColor="text1" w:themeTint="BF"/>
          <w:sz w:val="22"/>
          <w:szCs w:val="22"/>
        </w:rPr>
      </w:pPr>
    </w:p>
    <w:p w14:paraId="4641D391" w14:textId="77777777" w:rsidR="00D92780" w:rsidRPr="003601CE" w:rsidRDefault="00D92780" w:rsidP="00D92780">
      <w:pPr>
        <w:rPr>
          <w:rFonts w:ascii="Calibri Light" w:hAnsi="Calibri Light"/>
        </w:rPr>
      </w:pPr>
      <w:r w:rsidRPr="003601CE">
        <w:rPr>
          <w:rFonts w:ascii="Calibri Light" w:hAnsi="Calibri Light"/>
        </w:rPr>
        <w:t>The National Health and Medical Research Council have supplied the following information regarding: Exclusion from the Service of a child suffering with the following diseases/ailments. Please inform staff if your child has any of the following so that we can let families and Health Department know if something is going around and avoid an epidemic. (Confidentiality is always maintained).</w:t>
      </w:r>
    </w:p>
    <w:p w14:paraId="665E2D5A" w14:textId="77777777" w:rsidR="00D92780" w:rsidRPr="003601CE" w:rsidRDefault="00D92780" w:rsidP="00D92780">
      <w:pPr>
        <w:rPr>
          <w:rFonts w:ascii="Calibri Light" w:hAnsi="Calibri Light"/>
        </w:rPr>
      </w:pPr>
    </w:p>
    <w:tbl>
      <w:tblPr>
        <w:tblStyle w:val="TableGrid"/>
        <w:tblW w:w="0" w:type="auto"/>
        <w:tblLook w:val="04A0" w:firstRow="1" w:lastRow="0" w:firstColumn="1" w:lastColumn="0" w:noHBand="0" w:noVBand="1"/>
      </w:tblPr>
      <w:tblGrid>
        <w:gridCol w:w="3736"/>
        <w:gridCol w:w="4900"/>
      </w:tblGrid>
      <w:tr w:rsidR="00D92780" w:rsidRPr="003601CE" w14:paraId="42F84EDB" w14:textId="77777777" w:rsidTr="000449A3">
        <w:trPr>
          <w:trHeight w:val="453"/>
        </w:trPr>
        <w:tc>
          <w:tcPr>
            <w:tcW w:w="3936" w:type="dxa"/>
            <w:shd w:val="clear" w:color="auto" w:fill="D9D9D9" w:themeFill="background1" w:themeFillShade="D9"/>
            <w:vAlign w:val="center"/>
          </w:tcPr>
          <w:p w14:paraId="45FEC111" w14:textId="77777777" w:rsidR="00D92780" w:rsidRPr="003601CE" w:rsidRDefault="00D92780" w:rsidP="000449A3">
            <w:r w:rsidRPr="003601CE">
              <w:t>CONDITION</w:t>
            </w:r>
          </w:p>
        </w:tc>
        <w:tc>
          <w:tcPr>
            <w:tcW w:w="5306" w:type="dxa"/>
            <w:shd w:val="clear" w:color="auto" w:fill="D9D9D9" w:themeFill="background1" w:themeFillShade="D9"/>
            <w:vAlign w:val="center"/>
          </w:tcPr>
          <w:p w14:paraId="59418E2E" w14:textId="77777777" w:rsidR="00D92780" w:rsidRPr="003601CE" w:rsidRDefault="00D92780" w:rsidP="000449A3">
            <w:r w:rsidRPr="003601CE">
              <w:t>EXCLUSION</w:t>
            </w:r>
          </w:p>
        </w:tc>
      </w:tr>
      <w:tr w:rsidR="00D92780" w:rsidRPr="003601CE" w14:paraId="78A43AF1" w14:textId="77777777" w:rsidTr="000449A3">
        <w:trPr>
          <w:trHeight w:val="416"/>
        </w:trPr>
        <w:tc>
          <w:tcPr>
            <w:tcW w:w="3936" w:type="dxa"/>
            <w:shd w:val="clear" w:color="auto" w:fill="F2F2F2" w:themeFill="background1" w:themeFillShade="F2"/>
            <w:vAlign w:val="center"/>
          </w:tcPr>
          <w:p w14:paraId="4AF600B9" w14:textId="77777777" w:rsidR="00D92780" w:rsidRPr="003601CE" w:rsidRDefault="00D92780" w:rsidP="000449A3">
            <w:pPr>
              <w:jc w:val="center"/>
              <w:rPr>
                <w:rFonts w:ascii="Calibri Light" w:hAnsi="Calibri Light"/>
              </w:rPr>
            </w:pPr>
            <w:r w:rsidRPr="003601CE">
              <w:rPr>
                <w:rFonts w:ascii="Calibri Light" w:hAnsi="Calibri Light"/>
              </w:rPr>
              <w:t>HAND, FOOT AND MOUTH DISEASE</w:t>
            </w:r>
          </w:p>
        </w:tc>
        <w:tc>
          <w:tcPr>
            <w:tcW w:w="5306" w:type="dxa"/>
            <w:vAlign w:val="center"/>
          </w:tcPr>
          <w:p w14:paraId="5A8698E4" w14:textId="77777777" w:rsidR="00D92780" w:rsidRPr="003601CE" w:rsidRDefault="00D92780" w:rsidP="000449A3">
            <w:pPr>
              <w:rPr>
                <w:rFonts w:ascii="Calibri Light" w:hAnsi="Calibri Light"/>
              </w:rPr>
            </w:pPr>
            <w:r w:rsidRPr="003601CE">
              <w:rPr>
                <w:rFonts w:ascii="Calibri Light" w:hAnsi="Calibri Light"/>
              </w:rPr>
              <w:t>Until all blisters have dried.</w:t>
            </w:r>
          </w:p>
        </w:tc>
      </w:tr>
      <w:tr w:rsidR="00D92780" w:rsidRPr="003601CE" w14:paraId="39E0AE26" w14:textId="77777777" w:rsidTr="000449A3">
        <w:trPr>
          <w:trHeight w:val="395"/>
        </w:trPr>
        <w:tc>
          <w:tcPr>
            <w:tcW w:w="3936" w:type="dxa"/>
            <w:shd w:val="clear" w:color="auto" w:fill="F2F2F2" w:themeFill="background1" w:themeFillShade="F2"/>
            <w:vAlign w:val="center"/>
          </w:tcPr>
          <w:p w14:paraId="4F7620C4" w14:textId="77777777" w:rsidR="00D92780" w:rsidRPr="003601CE" w:rsidRDefault="00D92780" w:rsidP="000449A3">
            <w:pPr>
              <w:jc w:val="center"/>
              <w:rPr>
                <w:rFonts w:ascii="Calibri Light" w:hAnsi="Calibri Light"/>
              </w:rPr>
            </w:pPr>
            <w:r w:rsidRPr="003601CE">
              <w:rPr>
                <w:rFonts w:ascii="Calibri Light" w:hAnsi="Calibri Light"/>
              </w:rPr>
              <w:t>HIB</w:t>
            </w:r>
          </w:p>
        </w:tc>
        <w:tc>
          <w:tcPr>
            <w:tcW w:w="5306" w:type="dxa"/>
            <w:vAlign w:val="center"/>
          </w:tcPr>
          <w:p w14:paraId="01D3EABB" w14:textId="77777777" w:rsidR="00D92780" w:rsidRPr="003601CE" w:rsidRDefault="00D92780" w:rsidP="000449A3">
            <w:pPr>
              <w:rPr>
                <w:rFonts w:ascii="Calibri Light" w:hAnsi="Calibri Light"/>
              </w:rPr>
            </w:pPr>
            <w:r w:rsidRPr="003601CE">
              <w:rPr>
                <w:rFonts w:ascii="Calibri Light" w:hAnsi="Calibri Light"/>
              </w:rPr>
              <w:t>Exclude until medical certificate of recovery is received.</w:t>
            </w:r>
          </w:p>
        </w:tc>
      </w:tr>
      <w:tr w:rsidR="00D92780" w:rsidRPr="003601CE" w14:paraId="2934F123" w14:textId="77777777" w:rsidTr="000449A3">
        <w:trPr>
          <w:trHeight w:val="432"/>
        </w:trPr>
        <w:tc>
          <w:tcPr>
            <w:tcW w:w="3936" w:type="dxa"/>
            <w:shd w:val="clear" w:color="auto" w:fill="F2F2F2" w:themeFill="background1" w:themeFillShade="F2"/>
            <w:vAlign w:val="center"/>
          </w:tcPr>
          <w:p w14:paraId="7B85B3B5" w14:textId="77777777" w:rsidR="00D92780" w:rsidRPr="003601CE" w:rsidRDefault="00D92780" w:rsidP="000449A3">
            <w:pPr>
              <w:jc w:val="center"/>
              <w:rPr>
                <w:rFonts w:ascii="Calibri Light" w:hAnsi="Calibri Light"/>
              </w:rPr>
            </w:pPr>
            <w:r w:rsidRPr="003601CE">
              <w:rPr>
                <w:rFonts w:ascii="Calibri Light" w:hAnsi="Calibri Light"/>
              </w:rPr>
              <w:t>HEPATITIS A</w:t>
            </w:r>
          </w:p>
        </w:tc>
        <w:tc>
          <w:tcPr>
            <w:tcW w:w="5306" w:type="dxa"/>
            <w:vAlign w:val="center"/>
          </w:tcPr>
          <w:p w14:paraId="534C17AC" w14:textId="77777777" w:rsidR="00D92780" w:rsidRPr="003601CE" w:rsidRDefault="00D92780" w:rsidP="000449A3">
            <w:pPr>
              <w:rPr>
                <w:rFonts w:ascii="Calibri Light" w:hAnsi="Calibri Light"/>
              </w:rPr>
            </w:pPr>
            <w:r w:rsidRPr="003601CE">
              <w:rPr>
                <w:rFonts w:ascii="Calibri Light" w:hAnsi="Calibri Light"/>
              </w:rPr>
              <w:t>Exclude until a medical certificate of recovery is received, but not before 7 days after the onset of jaundice or illness.</w:t>
            </w:r>
          </w:p>
        </w:tc>
      </w:tr>
      <w:tr w:rsidR="00D92780" w:rsidRPr="003601CE" w14:paraId="516D60B8" w14:textId="77777777" w:rsidTr="000449A3">
        <w:trPr>
          <w:trHeight w:val="568"/>
        </w:trPr>
        <w:tc>
          <w:tcPr>
            <w:tcW w:w="3936" w:type="dxa"/>
            <w:shd w:val="clear" w:color="auto" w:fill="F2F2F2" w:themeFill="background1" w:themeFillShade="F2"/>
            <w:vAlign w:val="center"/>
          </w:tcPr>
          <w:p w14:paraId="6F138269" w14:textId="77777777" w:rsidR="00D92780" w:rsidRPr="003601CE" w:rsidRDefault="00D92780" w:rsidP="000449A3">
            <w:pPr>
              <w:jc w:val="center"/>
              <w:rPr>
                <w:rFonts w:ascii="Calibri Light" w:hAnsi="Calibri Light"/>
              </w:rPr>
            </w:pPr>
            <w:r w:rsidRPr="003601CE">
              <w:rPr>
                <w:rFonts w:ascii="Calibri Light" w:hAnsi="Calibri Light"/>
              </w:rPr>
              <w:t>HERPES – COLD SORES</w:t>
            </w:r>
          </w:p>
        </w:tc>
        <w:tc>
          <w:tcPr>
            <w:tcW w:w="5306" w:type="dxa"/>
            <w:vAlign w:val="center"/>
          </w:tcPr>
          <w:p w14:paraId="5A7EE6E9" w14:textId="77777777" w:rsidR="00D92780" w:rsidRPr="003601CE" w:rsidRDefault="00D92780" w:rsidP="000449A3">
            <w:pPr>
              <w:rPr>
                <w:rFonts w:ascii="Calibri Light" w:hAnsi="Calibri Light"/>
              </w:rPr>
            </w:pPr>
            <w:r w:rsidRPr="003601CE">
              <w:rPr>
                <w:rFonts w:ascii="Calibri Light" w:hAnsi="Calibri Light"/>
              </w:rPr>
              <w:t>Young children unable to comply with good hygiene practices should be excluded while the lesion is weeping. Lesions to be covered by dressing, where possible.</w:t>
            </w:r>
          </w:p>
        </w:tc>
      </w:tr>
      <w:tr w:rsidR="00D92780" w:rsidRPr="003601CE" w14:paraId="2FA741EA" w14:textId="77777777" w:rsidTr="000449A3">
        <w:tc>
          <w:tcPr>
            <w:tcW w:w="3936" w:type="dxa"/>
            <w:shd w:val="clear" w:color="auto" w:fill="F2F2F2" w:themeFill="background1" w:themeFillShade="F2"/>
            <w:vAlign w:val="center"/>
          </w:tcPr>
          <w:p w14:paraId="6C245825" w14:textId="77777777" w:rsidR="00D92780" w:rsidRPr="003601CE" w:rsidRDefault="00D92780" w:rsidP="000449A3">
            <w:pPr>
              <w:jc w:val="center"/>
              <w:rPr>
                <w:rFonts w:ascii="Calibri Light" w:hAnsi="Calibri Light"/>
              </w:rPr>
            </w:pPr>
            <w:r w:rsidRPr="003601CE">
              <w:rPr>
                <w:rFonts w:ascii="Calibri Light" w:hAnsi="Calibri Light"/>
              </w:rPr>
              <w:t>INFLUENZA AND FLU-LIKE</w:t>
            </w:r>
          </w:p>
          <w:p w14:paraId="49567375" w14:textId="77777777" w:rsidR="00D92780" w:rsidRPr="003601CE" w:rsidRDefault="00D92780" w:rsidP="000449A3">
            <w:pPr>
              <w:jc w:val="center"/>
              <w:rPr>
                <w:rFonts w:ascii="Calibri Light" w:hAnsi="Calibri Light"/>
              </w:rPr>
            </w:pPr>
            <w:r w:rsidRPr="003601CE">
              <w:rPr>
                <w:rFonts w:ascii="Calibri Light" w:hAnsi="Calibri Light"/>
              </w:rPr>
              <w:t>ILLNESSES</w:t>
            </w:r>
          </w:p>
        </w:tc>
        <w:tc>
          <w:tcPr>
            <w:tcW w:w="5306" w:type="dxa"/>
            <w:vAlign w:val="center"/>
          </w:tcPr>
          <w:p w14:paraId="14983EA0" w14:textId="77777777" w:rsidR="00D92780" w:rsidRPr="003601CE" w:rsidRDefault="00D92780" w:rsidP="000449A3">
            <w:pPr>
              <w:rPr>
                <w:rFonts w:ascii="Calibri Light" w:hAnsi="Calibri Light"/>
              </w:rPr>
            </w:pPr>
            <w:r w:rsidRPr="003601CE">
              <w:rPr>
                <w:rFonts w:ascii="Calibri Light" w:hAnsi="Calibri Light"/>
              </w:rPr>
              <w:t>Exclude until well.</w:t>
            </w:r>
          </w:p>
        </w:tc>
      </w:tr>
      <w:tr w:rsidR="00D92780" w:rsidRPr="003601CE" w14:paraId="1A9F6457" w14:textId="77777777" w:rsidTr="000449A3">
        <w:trPr>
          <w:trHeight w:val="416"/>
        </w:trPr>
        <w:tc>
          <w:tcPr>
            <w:tcW w:w="3936" w:type="dxa"/>
            <w:shd w:val="clear" w:color="auto" w:fill="F2F2F2" w:themeFill="background1" w:themeFillShade="F2"/>
            <w:vAlign w:val="center"/>
          </w:tcPr>
          <w:p w14:paraId="3E9873EB" w14:textId="77777777" w:rsidR="00D92780" w:rsidRPr="003601CE" w:rsidRDefault="00D92780" w:rsidP="000449A3">
            <w:pPr>
              <w:jc w:val="center"/>
              <w:rPr>
                <w:rFonts w:ascii="Calibri Light" w:hAnsi="Calibri Light"/>
              </w:rPr>
            </w:pPr>
            <w:r w:rsidRPr="003601CE">
              <w:rPr>
                <w:rFonts w:ascii="Calibri Light" w:hAnsi="Calibri Light"/>
              </w:rPr>
              <w:t>MEASLES</w:t>
            </w:r>
          </w:p>
        </w:tc>
        <w:tc>
          <w:tcPr>
            <w:tcW w:w="5306" w:type="dxa"/>
            <w:vAlign w:val="center"/>
          </w:tcPr>
          <w:p w14:paraId="79A3C3E7" w14:textId="77777777" w:rsidR="00D92780" w:rsidRPr="003601CE" w:rsidRDefault="00D92780" w:rsidP="000449A3">
            <w:pPr>
              <w:rPr>
                <w:rFonts w:ascii="Calibri Light" w:hAnsi="Calibri Light"/>
              </w:rPr>
            </w:pPr>
            <w:r w:rsidRPr="003601CE">
              <w:rPr>
                <w:rFonts w:ascii="Calibri Light" w:hAnsi="Calibri Light"/>
              </w:rPr>
              <w:t>Exclude for at least 4 days after onset of rash.</w:t>
            </w:r>
          </w:p>
        </w:tc>
      </w:tr>
      <w:tr w:rsidR="00D92780" w:rsidRPr="003601CE" w14:paraId="76D7F9D3" w14:textId="77777777" w:rsidTr="000449A3">
        <w:trPr>
          <w:trHeight w:val="422"/>
        </w:trPr>
        <w:tc>
          <w:tcPr>
            <w:tcW w:w="3936" w:type="dxa"/>
            <w:shd w:val="clear" w:color="auto" w:fill="F2F2F2" w:themeFill="background1" w:themeFillShade="F2"/>
            <w:vAlign w:val="center"/>
          </w:tcPr>
          <w:p w14:paraId="6FD914FA" w14:textId="77777777" w:rsidR="00D92780" w:rsidRPr="003601CE" w:rsidRDefault="00D92780" w:rsidP="000449A3">
            <w:pPr>
              <w:jc w:val="center"/>
              <w:rPr>
                <w:rFonts w:ascii="Calibri Light" w:hAnsi="Calibri Light"/>
              </w:rPr>
            </w:pPr>
            <w:r w:rsidRPr="003601CE">
              <w:rPr>
                <w:rFonts w:ascii="Calibri Light" w:hAnsi="Calibri Light"/>
              </w:rPr>
              <w:t>MENINGITIS (BACTERIAL)</w:t>
            </w:r>
          </w:p>
        </w:tc>
        <w:tc>
          <w:tcPr>
            <w:tcW w:w="5306" w:type="dxa"/>
            <w:vAlign w:val="center"/>
          </w:tcPr>
          <w:p w14:paraId="76069D93" w14:textId="77777777" w:rsidR="00D92780" w:rsidRPr="003601CE" w:rsidRDefault="00D92780" w:rsidP="000449A3">
            <w:pPr>
              <w:rPr>
                <w:rFonts w:ascii="Calibri Light" w:hAnsi="Calibri Light"/>
              </w:rPr>
            </w:pPr>
            <w:r w:rsidRPr="003601CE">
              <w:rPr>
                <w:rFonts w:ascii="Calibri Light" w:hAnsi="Calibri Light"/>
              </w:rPr>
              <w:t>Exclude until well.</w:t>
            </w:r>
          </w:p>
        </w:tc>
      </w:tr>
      <w:tr w:rsidR="00D92780" w:rsidRPr="003601CE" w14:paraId="6CC9B2BF" w14:textId="77777777" w:rsidTr="000449A3">
        <w:tc>
          <w:tcPr>
            <w:tcW w:w="3936" w:type="dxa"/>
            <w:shd w:val="clear" w:color="auto" w:fill="F2F2F2" w:themeFill="background1" w:themeFillShade="F2"/>
            <w:vAlign w:val="center"/>
          </w:tcPr>
          <w:p w14:paraId="5698035F" w14:textId="77777777" w:rsidR="00D92780" w:rsidRPr="003601CE" w:rsidRDefault="00D92780" w:rsidP="000449A3">
            <w:pPr>
              <w:jc w:val="center"/>
              <w:rPr>
                <w:rFonts w:ascii="Calibri Light" w:hAnsi="Calibri Light"/>
              </w:rPr>
            </w:pPr>
            <w:r w:rsidRPr="003601CE">
              <w:rPr>
                <w:rFonts w:ascii="Calibri Light" w:hAnsi="Calibri Light"/>
              </w:rPr>
              <w:lastRenderedPageBreak/>
              <w:t>MENINGOCOCCAL INFECTION</w:t>
            </w:r>
          </w:p>
        </w:tc>
        <w:tc>
          <w:tcPr>
            <w:tcW w:w="5306" w:type="dxa"/>
            <w:vAlign w:val="center"/>
          </w:tcPr>
          <w:p w14:paraId="20C626C2" w14:textId="77777777" w:rsidR="00D92780" w:rsidRPr="003601CE" w:rsidRDefault="00D92780" w:rsidP="000449A3">
            <w:pPr>
              <w:rPr>
                <w:rFonts w:ascii="Calibri Light" w:hAnsi="Calibri Light"/>
              </w:rPr>
            </w:pPr>
            <w:r w:rsidRPr="003601CE">
              <w:rPr>
                <w:rFonts w:ascii="Calibri Light" w:hAnsi="Calibri Light"/>
              </w:rPr>
              <w:t>Exclude until adequate carrier eradication therapy has been completed.</w:t>
            </w:r>
          </w:p>
        </w:tc>
      </w:tr>
      <w:tr w:rsidR="00D92780" w:rsidRPr="003601CE" w14:paraId="1F576293" w14:textId="77777777" w:rsidTr="000449A3">
        <w:tc>
          <w:tcPr>
            <w:tcW w:w="3936" w:type="dxa"/>
            <w:shd w:val="clear" w:color="auto" w:fill="F2F2F2" w:themeFill="background1" w:themeFillShade="F2"/>
            <w:vAlign w:val="center"/>
          </w:tcPr>
          <w:p w14:paraId="10DB342A" w14:textId="77777777" w:rsidR="00D92780" w:rsidRPr="003601CE" w:rsidRDefault="00D92780" w:rsidP="000449A3">
            <w:pPr>
              <w:jc w:val="center"/>
              <w:rPr>
                <w:rFonts w:ascii="Calibri Light" w:hAnsi="Calibri Light"/>
              </w:rPr>
            </w:pPr>
            <w:r w:rsidRPr="003601CE">
              <w:rPr>
                <w:rFonts w:ascii="Calibri Light" w:hAnsi="Calibri Light"/>
              </w:rPr>
              <w:t>MUMPS</w:t>
            </w:r>
          </w:p>
        </w:tc>
        <w:tc>
          <w:tcPr>
            <w:tcW w:w="5306" w:type="dxa"/>
            <w:vAlign w:val="center"/>
          </w:tcPr>
          <w:p w14:paraId="446CDC97" w14:textId="77777777" w:rsidR="00D92780" w:rsidRPr="003601CE" w:rsidRDefault="00D92780" w:rsidP="000449A3">
            <w:pPr>
              <w:rPr>
                <w:rFonts w:ascii="Calibri Light" w:hAnsi="Calibri Light"/>
              </w:rPr>
            </w:pPr>
            <w:r w:rsidRPr="003601CE">
              <w:rPr>
                <w:rFonts w:ascii="Calibri Light" w:hAnsi="Calibri Light"/>
              </w:rPr>
              <w:t>Exclude for 9 days or until swelling goes down (whichever is sooner).</w:t>
            </w:r>
          </w:p>
        </w:tc>
      </w:tr>
      <w:tr w:rsidR="00D92780" w:rsidRPr="003601CE" w14:paraId="026E1214" w14:textId="77777777" w:rsidTr="000449A3">
        <w:tc>
          <w:tcPr>
            <w:tcW w:w="3936" w:type="dxa"/>
            <w:shd w:val="clear" w:color="auto" w:fill="F2F2F2" w:themeFill="background1" w:themeFillShade="F2"/>
            <w:vAlign w:val="center"/>
          </w:tcPr>
          <w:p w14:paraId="766D7372" w14:textId="77777777" w:rsidR="00D92780" w:rsidRPr="003601CE" w:rsidRDefault="00D92780" w:rsidP="000449A3">
            <w:pPr>
              <w:jc w:val="center"/>
              <w:rPr>
                <w:rFonts w:ascii="Calibri Light" w:hAnsi="Calibri Light"/>
              </w:rPr>
            </w:pPr>
            <w:r w:rsidRPr="003601CE">
              <w:rPr>
                <w:rFonts w:ascii="Calibri Light" w:hAnsi="Calibri Light"/>
              </w:rPr>
              <w:t>POLIOMYELITIS</w:t>
            </w:r>
          </w:p>
        </w:tc>
        <w:tc>
          <w:tcPr>
            <w:tcW w:w="5306" w:type="dxa"/>
            <w:vAlign w:val="center"/>
          </w:tcPr>
          <w:p w14:paraId="5FF2D8A5" w14:textId="77777777" w:rsidR="00D92780" w:rsidRPr="003601CE" w:rsidRDefault="00D92780" w:rsidP="000449A3">
            <w:pPr>
              <w:rPr>
                <w:rFonts w:ascii="Calibri Light" w:hAnsi="Calibri Light"/>
              </w:rPr>
            </w:pPr>
            <w:r w:rsidRPr="003601CE">
              <w:rPr>
                <w:rFonts w:ascii="Calibri Light" w:hAnsi="Calibri Light"/>
              </w:rPr>
              <w:t>Exclude for at least 14 days from onset. Readmit after receiving medical certificate of recovery.</w:t>
            </w:r>
          </w:p>
        </w:tc>
      </w:tr>
      <w:tr w:rsidR="00D92780" w:rsidRPr="003601CE" w14:paraId="066A1E8C" w14:textId="77777777" w:rsidTr="000449A3">
        <w:tc>
          <w:tcPr>
            <w:tcW w:w="3936" w:type="dxa"/>
            <w:shd w:val="clear" w:color="auto" w:fill="F2F2F2" w:themeFill="background1" w:themeFillShade="F2"/>
            <w:vAlign w:val="center"/>
          </w:tcPr>
          <w:p w14:paraId="53B83E77" w14:textId="77777777" w:rsidR="00D92780" w:rsidRPr="003601CE" w:rsidRDefault="00D92780" w:rsidP="000449A3">
            <w:pPr>
              <w:jc w:val="center"/>
              <w:rPr>
                <w:rFonts w:ascii="Calibri Light" w:hAnsi="Calibri Light"/>
              </w:rPr>
            </w:pPr>
            <w:r w:rsidRPr="003601CE">
              <w:rPr>
                <w:rFonts w:ascii="Calibri Light" w:hAnsi="Calibri Light"/>
              </w:rPr>
              <w:t>RUBELLA (GERMAN MEASLES)</w:t>
            </w:r>
          </w:p>
        </w:tc>
        <w:tc>
          <w:tcPr>
            <w:tcW w:w="5306" w:type="dxa"/>
            <w:vAlign w:val="center"/>
          </w:tcPr>
          <w:p w14:paraId="5E4133B9" w14:textId="77777777" w:rsidR="00D92780" w:rsidRPr="003601CE" w:rsidRDefault="00D92780" w:rsidP="000449A3">
            <w:pPr>
              <w:rPr>
                <w:rFonts w:ascii="Calibri Light" w:hAnsi="Calibri Light"/>
              </w:rPr>
            </w:pPr>
            <w:r w:rsidRPr="003601CE">
              <w:rPr>
                <w:rFonts w:ascii="Calibri Light" w:hAnsi="Calibri Light"/>
              </w:rPr>
              <w:t>Exclude until fully recovered or for at least 4 days after the onset of rash.</w:t>
            </w:r>
          </w:p>
        </w:tc>
      </w:tr>
      <w:tr w:rsidR="00D92780" w:rsidRPr="003601CE" w14:paraId="285FEA01" w14:textId="77777777" w:rsidTr="000449A3">
        <w:trPr>
          <w:trHeight w:val="500"/>
        </w:trPr>
        <w:tc>
          <w:tcPr>
            <w:tcW w:w="3936" w:type="dxa"/>
            <w:shd w:val="clear" w:color="auto" w:fill="F2F2F2" w:themeFill="background1" w:themeFillShade="F2"/>
            <w:vAlign w:val="center"/>
          </w:tcPr>
          <w:p w14:paraId="30228846" w14:textId="77777777" w:rsidR="00D92780" w:rsidRPr="003601CE" w:rsidRDefault="00D92780" w:rsidP="000449A3">
            <w:pPr>
              <w:jc w:val="center"/>
              <w:rPr>
                <w:rFonts w:ascii="Calibri Light" w:hAnsi="Calibri Light"/>
              </w:rPr>
            </w:pPr>
            <w:r w:rsidRPr="003601CE">
              <w:rPr>
                <w:rFonts w:ascii="Calibri Light" w:hAnsi="Calibri Light"/>
              </w:rPr>
              <w:t>SALMONELLA, SHIGELLA</w:t>
            </w:r>
          </w:p>
        </w:tc>
        <w:tc>
          <w:tcPr>
            <w:tcW w:w="5306" w:type="dxa"/>
            <w:vAlign w:val="center"/>
          </w:tcPr>
          <w:p w14:paraId="37D2ADBC" w14:textId="77777777" w:rsidR="00D92780" w:rsidRPr="003601CE" w:rsidRDefault="00D92780" w:rsidP="000449A3">
            <w:pPr>
              <w:rPr>
                <w:rFonts w:ascii="Calibri Light" w:hAnsi="Calibri Light"/>
              </w:rPr>
            </w:pPr>
            <w:r w:rsidRPr="003601CE">
              <w:rPr>
                <w:rFonts w:ascii="Calibri Light" w:hAnsi="Calibri Light"/>
              </w:rPr>
              <w:t>Exclude until diarrhoea ceases.</w:t>
            </w:r>
          </w:p>
        </w:tc>
      </w:tr>
      <w:tr w:rsidR="00D92780" w:rsidRPr="003601CE" w14:paraId="285AA2C8" w14:textId="77777777" w:rsidTr="000449A3">
        <w:trPr>
          <w:trHeight w:val="678"/>
        </w:trPr>
        <w:tc>
          <w:tcPr>
            <w:tcW w:w="3936" w:type="dxa"/>
            <w:shd w:val="clear" w:color="auto" w:fill="F2F2F2" w:themeFill="background1" w:themeFillShade="F2"/>
            <w:vAlign w:val="center"/>
          </w:tcPr>
          <w:p w14:paraId="02A0E0A3" w14:textId="77777777" w:rsidR="00D92780" w:rsidRPr="003601CE" w:rsidRDefault="00D92780" w:rsidP="000449A3">
            <w:pPr>
              <w:jc w:val="center"/>
              <w:rPr>
                <w:rFonts w:ascii="Calibri Light" w:hAnsi="Calibri Light"/>
              </w:rPr>
            </w:pPr>
            <w:r w:rsidRPr="003601CE">
              <w:rPr>
                <w:rFonts w:ascii="Calibri Light" w:hAnsi="Calibri Light"/>
              </w:rPr>
              <w:t>STREPTOCOCCAL INFECTION</w:t>
            </w:r>
          </w:p>
          <w:p w14:paraId="70D6907F" w14:textId="77777777" w:rsidR="00D92780" w:rsidRPr="003601CE" w:rsidRDefault="00D92780" w:rsidP="000449A3">
            <w:pPr>
              <w:jc w:val="center"/>
              <w:rPr>
                <w:rFonts w:ascii="Calibri Light" w:hAnsi="Calibri Light"/>
              </w:rPr>
            </w:pPr>
            <w:r w:rsidRPr="003601CE">
              <w:rPr>
                <w:rFonts w:ascii="Calibri Light" w:hAnsi="Calibri Light"/>
              </w:rPr>
              <w:t>(INCLUDING SCARLET FEVER)</w:t>
            </w:r>
          </w:p>
        </w:tc>
        <w:tc>
          <w:tcPr>
            <w:tcW w:w="5306" w:type="dxa"/>
            <w:vAlign w:val="center"/>
          </w:tcPr>
          <w:p w14:paraId="72725CAF" w14:textId="77777777" w:rsidR="00D92780" w:rsidRPr="003601CE" w:rsidRDefault="00D92780" w:rsidP="000449A3">
            <w:pPr>
              <w:rPr>
                <w:rFonts w:ascii="Calibri Light" w:hAnsi="Calibri Light"/>
              </w:rPr>
            </w:pPr>
            <w:r w:rsidRPr="003601CE">
              <w:rPr>
                <w:rFonts w:ascii="Calibri Light" w:hAnsi="Calibri Light"/>
              </w:rPr>
              <w:t>Exclude until the child has received antibiotic treatment for at least 24 hours and the child feels well.</w:t>
            </w:r>
          </w:p>
        </w:tc>
      </w:tr>
      <w:tr w:rsidR="00D92780" w:rsidRPr="003601CE" w14:paraId="52D4D244" w14:textId="77777777" w:rsidTr="000449A3">
        <w:tc>
          <w:tcPr>
            <w:tcW w:w="3936" w:type="dxa"/>
            <w:shd w:val="clear" w:color="auto" w:fill="F2F2F2" w:themeFill="background1" w:themeFillShade="F2"/>
            <w:vAlign w:val="center"/>
          </w:tcPr>
          <w:p w14:paraId="38239A37" w14:textId="77777777" w:rsidR="00D92780" w:rsidRPr="003601CE" w:rsidRDefault="00D92780" w:rsidP="000449A3">
            <w:pPr>
              <w:jc w:val="center"/>
              <w:rPr>
                <w:rFonts w:ascii="Calibri Light" w:hAnsi="Calibri Light"/>
              </w:rPr>
            </w:pPr>
            <w:r w:rsidRPr="003601CE">
              <w:rPr>
                <w:rFonts w:ascii="Calibri Light" w:hAnsi="Calibri Light"/>
              </w:rPr>
              <w:t>TUBERCULOSIS</w:t>
            </w:r>
          </w:p>
        </w:tc>
        <w:tc>
          <w:tcPr>
            <w:tcW w:w="5306" w:type="dxa"/>
            <w:vAlign w:val="center"/>
          </w:tcPr>
          <w:p w14:paraId="48DFF55D" w14:textId="77777777" w:rsidR="00D92780" w:rsidRPr="003601CE" w:rsidRDefault="00D92780" w:rsidP="000449A3">
            <w:pPr>
              <w:rPr>
                <w:rFonts w:ascii="Calibri Light" w:hAnsi="Calibri Light"/>
              </w:rPr>
            </w:pPr>
            <w:r w:rsidRPr="003601CE">
              <w:rPr>
                <w:rFonts w:ascii="Calibri Light" w:hAnsi="Calibri Light"/>
              </w:rPr>
              <w:t>Exclude until a medical certificate from an appropriate health authority is received.</w:t>
            </w:r>
          </w:p>
        </w:tc>
      </w:tr>
      <w:tr w:rsidR="00D92780" w:rsidRPr="003601CE" w14:paraId="04EA2569" w14:textId="77777777" w:rsidTr="000449A3">
        <w:tc>
          <w:tcPr>
            <w:tcW w:w="3936" w:type="dxa"/>
            <w:shd w:val="clear" w:color="auto" w:fill="F2F2F2" w:themeFill="background1" w:themeFillShade="F2"/>
            <w:vAlign w:val="center"/>
          </w:tcPr>
          <w:p w14:paraId="4993609B" w14:textId="77777777" w:rsidR="00D92780" w:rsidRPr="003601CE" w:rsidRDefault="00D92780" w:rsidP="000449A3">
            <w:pPr>
              <w:jc w:val="center"/>
              <w:rPr>
                <w:rFonts w:ascii="Calibri Light" w:hAnsi="Calibri Light"/>
              </w:rPr>
            </w:pPr>
            <w:r w:rsidRPr="003601CE">
              <w:rPr>
                <w:rFonts w:ascii="Calibri Light" w:hAnsi="Calibri Light"/>
              </w:rPr>
              <w:t>WHOOPING COUGH</w:t>
            </w:r>
          </w:p>
        </w:tc>
        <w:tc>
          <w:tcPr>
            <w:tcW w:w="5306" w:type="dxa"/>
            <w:vAlign w:val="center"/>
          </w:tcPr>
          <w:p w14:paraId="35EDF559" w14:textId="77777777" w:rsidR="00D92780" w:rsidRPr="003601CE" w:rsidRDefault="00D92780" w:rsidP="000449A3">
            <w:pPr>
              <w:rPr>
                <w:rFonts w:ascii="Calibri Light" w:hAnsi="Calibri Light"/>
              </w:rPr>
            </w:pPr>
            <w:r w:rsidRPr="003601CE">
              <w:rPr>
                <w:rFonts w:ascii="Calibri Light" w:hAnsi="Calibri Light"/>
              </w:rPr>
              <w:t>Exclude the child for 5 days after starting antibiotic treatment.</w:t>
            </w:r>
          </w:p>
        </w:tc>
      </w:tr>
      <w:tr w:rsidR="00D92780" w:rsidRPr="003601CE" w14:paraId="76A1619F" w14:textId="77777777" w:rsidTr="000449A3">
        <w:trPr>
          <w:trHeight w:val="461"/>
        </w:trPr>
        <w:tc>
          <w:tcPr>
            <w:tcW w:w="3936" w:type="dxa"/>
            <w:shd w:val="clear" w:color="auto" w:fill="F2F2F2" w:themeFill="background1" w:themeFillShade="F2"/>
            <w:vAlign w:val="center"/>
          </w:tcPr>
          <w:p w14:paraId="25A9EAF6" w14:textId="77777777" w:rsidR="00D92780" w:rsidRPr="003601CE" w:rsidRDefault="00D92780" w:rsidP="000449A3">
            <w:pPr>
              <w:jc w:val="center"/>
              <w:rPr>
                <w:rFonts w:ascii="Calibri Light" w:hAnsi="Calibri Light"/>
              </w:rPr>
            </w:pPr>
            <w:r w:rsidRPr="003601CE">
              <w:rPr>
                <w:rFonts w:ascii="Calibri Light" w:hAnsi="Calibri Light"/>
              </w:rPr>
              <w:t>WORMS (INTESTINAL)</w:t>
            </w:r>
          </w:p>
        </w:tc>
        <w:tc>
          <w:tcPr>
            <w:tcW w:w="5306" w:type="dxa"/>
            <w:vAlign w:val="center"/>
          </w:tcPr>
          <w:p w14:paraId="02A7B397" w14:textId="77777777" w:rsidR="00D92780" w:rsidRPr="003601CE" w:rsidRDefault="00D92780" w:rsidP="000449A3">
            <w:pPr>
              <w:rPr>
                <w:rFonts w:ascii="Calibri Light" w:hAnsi="Calibri Light"/>
              </w:rPr>
            </w:pPr>
            <w:r w:rsidRPr="003601CE">
              <w:rPr>
                <w:rFonts w:ascii="Calibri Light" w:hAnsi="Calibri Light"/>
              </w:rPr>
              <w:t>Exclude if diarrhoea present.</w:t>
            </w:r>
          </w:p>
        </w:tc>
      </w:tr>
    </w:tbl>
    <w:p w14:paraId="1778D982" w14:textId="32789CA0" w:rsidR="00D92780" w:rsidRPr="00D51832" w:rsidRDefault="00D92780" w:rsidP="00D92780">
      <w:pPr>
        <w:rPr>
          <w:rFonts w:ascii="Calibri Light" w:hAnsi="Calibri Light"/>
          <w:i/>
          <w:sz w:val="20"/>
          <w:szCs w:val="20"/>
        </w:rPr>
      </w:pPr>
      <w:r w:rsidRPr="00D51832">
        <w:rPr>
          <w:rFonts w:ascii="Calibri Light" w:hAnsi="Calibri Light"/>
          <w:i/>
          <w:sz w:val="20"/>
          <w:szCs w:val="20"/>
        </w:rPr>
        <w:t>If your child is unimmunized according to our records, then they will be excluded until the threat has passed.</w:t>
      </w:r>
    </w:p>
    <w:p w14:paraId="1D9F0090" w14:textId="77777777" w:rsidR="00D92780" w:rsidRPr="003601CE" w:rsidRDefault="00D92780" w:rsidP="00D92780">
      <w:pPr>
        <w:rPr>
          <w:rFonts w:ascii="Calibri Light" w:hAnsi="Calibri Light"/>
          <w:i/>
        </w:rPr>
      </w:pPr>
    </w:p>
    <w:p w14:paraId="4B3CE27E" w14:textId="20C1E09C" w:rsidR="004C5CA0" w:rsidRPr="00D51832" w:rsidRDefault="00FC703D" w:rsidP="006D7408">
      <w:pPr>
        <w:jc w:val="both"/>
        <w:rPr>
          <w:rFonts w:asciiTheme="majorHAnsi" w:hAnsiTheme="majorHAnsi" w:cstheme="majorHAnsi"/>
          <w:b/>
          <w:bCs/>
          <w:sz w:val="36"/>
          <w:szCs w:val="36"/>
        </w:rPr>
      </w:pPr>
      <w:r w:rsidRPr="00D51832">
        <w:rPr>
          <w:rFonts w:asciiTheme="majorHAnsi" w:hAnsiTheme="majorHAnsi" w:cstheme="majorHAnsi"/>
          <w:b/>
          <w:bCs/>
          <w:sz w:val="36"/>
          <w:szCs w:val="36"/>
        </w:rPr>
        <w:t>Medical Conditions and Allergies</w:t>
      </w:r>
    </w:p>
    <w:p w14:paraId="48D29258" w14:textId="77777777" w:rsidR="00FC703D" w:rsidRPr="00467C6E" w:rsidRDefault="00FC703D" w:rsidP="006D7408">
      <w:pPr>
        <w:jc w:val="both"/>
        <w:rPr>
          <w:rFonts w:asciiTheme="majorHAnsi" w:hAnsiTheme="majorHAnsi" w:cstheme="majorHAnsi"/>
          <w:sz w:val="22"/>
          <w:szCs w:val="22"/>
        </w:rPr>
      </w:pPr>
    </w:p>
    <w:p w14:paraId="79C9E964" w14:textId="77777777" w:rsidR="00486943" w:rsidRPr="00467C6E" w:rsidRDefault="004C5CA0" w:rsidP="004C5CA0">
      <w:pPr>
        <w:jc w:val="both"/>
        <w:rPr>
          <w:rFonts w:asciiTheme="majorHAnsi" w:hAnsiTheme="majorHAnsi" w:cstheme="majorHAnsi"/>
        </w:rPr>
      </w:pPr>
      <w:r w:rsidRPr="00467C6E">
        <w:rPr>
          <w:rFonts w:asciiTheme="majorHAnsi" w:hAnsiTheme="majorHAnsi" w:cstheme="majorHAnsi"/>
        </w:rPr>
        <w:t xml:space="preserve">Please ensure you have provided the service all the information required, to ensure your child’s safety, health and wellbeing.  Should your child have an allergy or medical condition we require parents/guardians to provide the service with a </w:t>
      </w:r>
      <w:r w:rsidR="00486943" w:rsidRPr="00467C6E">
        <w:rPr>
          <w:rFonts w:asciiTheme="majorHAnsi" w:hAnsiTheme="majorHAnsi" w:cstheme="majorHAnsi"/>
          <w:color w:val="FF0000"/>
        </w:rPr>
        <w:t>coloured</w:t>
      </w:r>
      <w:r w:rsidR="00486943" w:rsidRPr="00467C6E">
        <w:rPr>
          <w:rFonts w:asciiTheme="majorHAnsi" w:hAnsiTheme="majorHAnsi" w:cstheme="majorHAnsi"/>
        </w:rPr>
        <w:t xml:space="preserve"> </w:t>
      </w:r>
      <w:r w:rsidR="006E1D5F" w:rsidRPr="00467C6E">
        <w:rPr>
          <w:rFonts w:asciiTheme="majorHAnsi" w:hAnsiTheme="majorHAnsi" w:cstheme="majorHAnsi"/>
        </w:rPr>
        <w:t>A</w:t>
      </w:r>
      <w:r w:rsidRPr="00467C6E">
        <w:rPr>
          <w:rFonts w:asciiTheme="majorHAnsi" w:hAnsiTheme="majorHAnsi" w:cstheme="majorHAnsi"/>
        </w:rPr>
        <w:t xml:space="preserve">ction </w:t>
      </w:r>
      <w:r w:rsidR="006E1D5F" w:rsidRPr="00467C6E">
        <w:rPr>
          <w:rFonts w:asciiTheme="majorHAnsi" w:hAnsiTheme="majorHAnsi" w:cstheme="majorHAnsi"/>
        </w:rPr>
        <w:t>P</w:t>
      </w:r>
      <w:r w:rsidRPr="00467C6E">
        <w:rPr>
          <w:rFonts w:asciiTheme="majorHAnsi" w:hAnsiTheme="majorHAnsi" w:cstheme="majorHAnsi"/>
        </w:rPr>
        <w:t xml:space="preserve">lan prepared </w:t>
      </w:r>
      <w:r w:rsidR="00486943" w:rsidRPr="00467C6E">
        <w:rPr>
          <w:rFonts w:asciiTheme="majorHAnsi" w:hAnsiTheme="majorHAnsi" w:cstheme="majorHAnsi"/>
        </w:rPr>
        <w:t>and signed off by</w:t>
      </w:r>
      <w:r w:rsidRPr="00467C6E">
        <w:rPr>
          <w:rFonts w:asciiTheme="majorHAnsi" w:hAnsiTheme="majorHAnsi" w:cstheme="majorHAnsi"/>
        </w:rPr>
        <w:t xml:space="preserve"> the child’s family and medical practitioner or </w:t>
      </w:r>
      <w:r w:rsidR="00486943" w:rsidRPr="00467C6E">
        <w:rPr>
          <w:rFonts w:asciiTheme="majorHAnsi" w:hAnsiTheme="majorHAnsi" w:cstheme="majorHAnsi"/>
        </w:rPr>
        <w:t>specialist and reviewed every calendar year or set date</w:t>
      </w:r>
      <w:r w:rsidRPr="00467C6E">
        <w:rPr>
          <w:rFonts w:asciiTheme="majorHAnsi" w:hAnsiTheme="majorHAnsi" w:cstheme="majorHAnsi"/>
        </w:rPr>
        <w:t xml:space="preserve">. </w:t>
      </w:r>
    </w:p>
    <w:p w14:paraId="520B9790" w14:textId="77777777" w:rsidR="00486943" w:rsidRPr="00467C6E" w:rsidRDefault="00486943" w:rsidP="004C5CA0">
      <w:pPr>
        <w:jc w:val="both"/>
        <w:rPr>
          <w:rFonts w:asciiTheme="majorHAnsi" w:hAnsiTheme="majorHAnsi" w:cstheme="majorHAnsi"/>
        </w:rPr>
      </w:pPr>
      <w:r w:rsidRPr="00467C6E">
        <w:rPr>
          <w:rFonts w:asciiTheme="majorHAnsi" w:hAnsiTheme="majorHAnsi" w:cstheme="majorHAnsi"/>
        </w:rPr>
        <w:t>If your child has Asthma, we will require an Asthma form and Action Plan signed off by your Doctor. This to needs to be reviewed each calendar year.</w:t>
      </w:r>
    </w:p>
    <w:p w14:paraId="21C2616E" w14:textId="0C9B50BF" w:rsidR="004C5CA0" w:rsidRPr="00467C6E" w:rsidRDefault="004C5CA0" w:rsidP="00486943">
      <w:pPr>
        <w:jc w:val="both"/>
        <w:rPr>
          <w:rFonts w:asciiTheme="majorHAnsi" w:hAnsiTheme="majorHAnsi" w:cstheme="majorHAnsi"/>
          <w:b/>
          <w:bCs/>
        </w:rPr>
      </w:pPr>
      <w:r w:rsidRPr="00467C6E">
        <w:rPr>
          <w:rFonts w:asciiTheme="majorHAnsi" w:hAnsiTheme="majorHAnsi" w:cstheme="majorHAnsi"/>
        </w:rPr>
        <w:t xml:space="preserve">All medication is to be labelled with </w:t>
      </w:r>
      <w:r w:rsidR="00486943" w:rsidRPr="00467C6E">
        <w:rPr>
          <w:rFonts w:asciiTheme="majorHAnsi" w:hAnsiTheme="majorHAnsi" w:cstheme="majorHAnsi"/>
        </w:rPr>
        <w:t xml:space="preserve">a pharmacy label with </w:t>
      </w:r>
      <w:r w:rsidR="006E1D5F" w:rsidRPr="00467C6E">
        <w:rPr>
          <w:rFonts w:asciiTheme="majorHAnsi" w:hAnsiTheme="majorHAnsi" w:cstheme="majorHAnsi"/>
        </w:rPr>
        <w:t xml:space="preserve">your </w:t>
      </w:r>
      <w:r w:rsidRPr="00467C6E">
        <w:rPr>
          <w:rFonts w:asciiTheme="majorHAnsi" w:hAnsiTheme="majorHAnsi" w:cstheme="majorHAnsi"/>
        </w:rPr>
        <w:t>child’s name, dosage and expiry dates.</w:t>
      </w:r>
      <w:r w:rsidRPr="00467C6E">
        <w:rPr>
          <w:rFonts w:asciiTheme="majorHAnsi" w:hAnsiTheme="majorHAnsi" w:cstheme="majorHAnsi"/>
          <w:sz w:val="22"/>
          <w:szCs w:val="20"/>
        </w:rPr>
        <w:t xml:space="preserve"> </w:t>
      </w:r>
      <w:r w:rsidR="00486943" w:rsidRPr="00467C6E">
        <w:rPr>
          <w:rFonts w:asciiTheme="majorHAnsi" w:hAnsiTheme="majorHAnsi" w:cstheme="majorHAnsi"/>
          <w:sz w:val="22"/>
          <w:szCs w:val="20"/>
        </w:rPr>
        <w:t xml:space="preserve">You will also need to fill out a medication administration form. </w:t>
      </w:r>
      <w:r w:rsidR="00FC703D" w:rsidRPr="00467C6E">
        <w:rPr>
          <w:rFonts w:asciiTheme="majorHAnsi" w:hAnsiTheme="majorHAnsi" w:cstheme="majorHAnsi"/>
          <w:b/>
          <w:bCs/>
          <w:sz w:val="22"/>
          <w:szCs w:val="20"/>
        </w:rPr>
        <w:t xml:space="preserve">NB: </w:t>
      </w:r>
      <w:r w:rsidR="00FC703D" w:rsidRPr="00467C6E">
        <w:rPr>
          <w:rFonts w:asciiTheme="majorHAnsi" w:hAnsiTheme="majorHAnsi" w:cstheme="majorHAnsi"/>
          <w:b/>
          <w:bCs/>
          <w:i/>
          <w:sz w:val="22"/>
          <w:szCs w:val="22"/>
        </w:rPr>
        <w:t xml:space="preserve">All Allergies and Medical Conditions need to be detailed on the Enrolment Form. </w:t>
      </w:r>
    </w:p>
    <w:p w14:paraId="392084F0" w14:textId="77777777" w:rsidR="00CA2048" w:rsidRPr="00467C6E" w:rsidRDefault="00CA2048" w:rsidP="00CA2048">
      <w:pPr>
        <w:rPr>
          <w:rFonts w:asciiTheme="majorHAnsi" w:hAnsiTheme="majorHAnsi" w:cstheme="majorHAnsi"/>
          <w:sz w:val="22"/>
          <w:szCs w:val="22"/>
        </w:rPr>
      </w:pPr>
    </w:p>
    <w:p w14:paraId="578B0AB4" w14:textId="13DE2EEC" w:rsidR="004E744E" w:rsidRPr="00D51832" w:rsidRDefault="004E744E" w:rsidP="004E744E">
      <w:pPr>
        <w:rPr>
          <w:rFonts w:ascii="Calibri Light" w:hAnsi="Calibri Light"/>
          <w:b/>
          <w:bCs/>
          <w:color w:val="404040" w:themeColor="text1" w:themeTint="BF"/>
          <w:sz w:val="36"/>
          <w:szCs w:val="36"/>
        </w:rPr>
      </w:pPr>
      <w:r w:rsidRPr="00D51832">
        <w:rPr>
          <w:rFonts w:ascii="Calibri Light" w:hAnsi="Calibri Light"/>
          <w:b/>
          <w:bCs/>
          <w:color w:val="404040" w:themeColor="text1" w:themeTint="BF"/>
          <w:sz w:val="36"/>
          <w:szCs w:val="36"/>
        </w:rPr>
        <w:t xml:space="preserve">Accidents </w:t>
      </w:r>
    </w:p>
    <w:p w14:paraId="4DBAD6CB" w14:textId="77777777" w:rsidR="004E744E" w:rsidRPr="004E744E" w:rsidRDefault="004E744E" w:rsidP="004E744E">
      <w:pPr>
        <w:rPr>
          <w:rFonts w:ascii="Calibri Light" w:hAnsi="Calibri Light"/>
          <w:color w:val="404040" w:themeColor="text1" w:themeTint="BF"/>
          <w:sz w:val="22"/>
          <w:szCs w:val="22"/>
        </w:rPr>
      </w:pPr>
    </w:p>
    <w:p w14:paraId="0C268A83" w14:textId="77777777" w:rsidR="004E744E" w:rsidRPr="003601CE" w:rsidRDefault="004E744E" w:rsidP="004E744E">
      <w:pPr>
        <w:pStyle w:val="BodyText2"/>
        <w:rPr>
          <w:rFonts w:ascii="Calibri Light" w:hAnsi="Calibri Light" w:cs="Calibri"/>
          <w:sz w:val="22"/>
          <w:szCs w:val="22"/>
        </w:rPr>
      </w:pPr>
      <w:r w:rsidRPr="003601CE">
        <w:rPr>
          <w:rFonts w:ascii="Calibri Light" w:hAnsi="Calibri Light" w:cs="Calibri"/>
          <w:sz w:val="22"/>
          <w:szCs w:val="22"/>
        </w:rPr>
        <w:t xml:space="preserve">The Nominated Supervisor will contact parents immediately if a child is involved in a serious accident at the Service. As a matter of extreme importance parents must ensure that the Service has up to date emergency contact numbers. </w:t>
      </w:r>
    </w:p>
    <w:p w14:paraId="3D9C8561" w14:textId="77777777" w:rsidR="004E744E" w:rsidRPr="003601CE" w:rsidRDefault="004E744E" w:rsidP="004E744E">
      <w:pPr>
        <w:pStyle w:val="BodyText2"/>
        <w:rPr>
          <w:rFonts w:ascii="Calibri Light" w:hAnsi="Calibri Light" w:cs="Calibri"/>
          <w:sz w:val="22"/>
          <w:szCs w:val="22"/>
        </w:rPr>
      </w:pPr>
    </w:p>
    <w:p w14:paraId="38B5A026" w14:textId="003CA40E" w:rsidR="004E744E" w:rsidRDefault="004E744E" w:rsidP="004E744E">
      <w:pPr>
        <w:pStyle w:val="BodyText2"/>
        <w:rPr>
          <w:rFonts w:ascii="Calibri Light" w:hAnsi="Calibri Light" w:cs="Calibri"/>
          <w:sz w:val="22"/>
          <w:szCs w:val="22"/>
        </w:rPr>
      </w:pPr>
      <w:r w:rsidRPr="003601CE">
        <w:rPr>
          <w:rFonts w:ascii="Calibri Light" w:hAnsi="Calibri Light" w:cs="Calibri"/>
          <w:sz w:val="22"/>
          <w:szCs w:val="22"/>
        </w:rPr>
        <w:t xml:space="preserve">An incident report will be filled out for all accidents, injuries and illnesses. This will contain details of the accident /injury/illness, any first aid that was administered, and be signed an educator, the </w:t>
      </w:r>
      <w:r>
        <w:rPr>
          <w:rFonts w:ascii="Calibri Light" w:hAnsi="Calibri Light" w:cs="Calibri"/>
          <w:sz w:val="22"/>
          <w:szCs w:val="22"/>
        </w:rPr>
        <w:t>Coordinat</w:t>
      </w:r>
      <w:r w:rsidRPr="003601CE">
        <w:rPr>
          <w:rFonts w:ascii="Calibri Light" w:hAnsi="Calibri Light" w:cs="Calibri"/>
          <w:sz w:val="22"/>
          <w:szCs w:val="22"/>
        </w:rPr>
        <w:t xml:space="preserve">or and by the parent. </w:t>
      </w:r>
    </w:p>
    <w:p w14:paraId="174836D2" w14:textId="4D4D1C26" w:rsidR="004E744E" w:rsidRDefault="004E744E" w:rsidP="004E744E">
      <w:pPr>
        <w:pStyle w:val="BodyText2"/>
        <w:rPr>
          <w:rFonts w:ascii="Calibri Light" w:hAnsi="Calibri Light" w:cs="Calibri"/>
          <w:sz w:val="22"/>
          <w:szCs w:val="22"/>
        </w:rPr>
      </w:pPr>
    </w:p>
    <w:p w14:paraId="223DCD9A" w14:textId="380540B9" w:rsidR="00D51832" w:rsidRDefault="00D51832" w:rsidP="004E744E">
      <w:pPr>
        <w:pStyle w:val="BodyText2"/>
        <w:rPr>
          <w:rFonts w:ascii="Calibri Light" w:hAnsi="Calibri Light" w:cs="Calibri"/>
          <w:sz w:val="22"/>
          <w:szCs w:val="22"/>
        </w:rPr>
      </w:pPr>
    </w:p>
    <w:p w14:paraId="3C90C064" w14:textId="77777777" w:rsidR="00D51832" w:rsidRPr="003601CE" w:rsidRDefault="00D51832" w:rsidP="004E744E">
      <w:pPr>
        <w:pStyle w:val="BodyText2"/>
        <w:rPr>
          <w:rFonts w:ascii="Calibri Light" w:hAnsi="Calibri Light" w:cs="Calibri"/>
          <w:sz w:val="22"/>
          <w:szCs w:val="22"/>
        </w:rPr>
      </w:pPr>
    </w:p>
    <w:p w14:paraId="13D9A310" w14:textId="11E5E232" w:rsidR="00047D0E" w:rsidRPr="00D51832" w:rsidRDefault="00FC703D" w:rsidP="005703F6">
      <w:pPr>
        <w:rPr>
          <w:rFonts w:asciiTheme="majorHAnsi" w:hAnsiTheme="majorHAnsi" w:cstheme="majorHAnsi"/>
          <w:b/>
          <w:bCs/>
          <w:sz w:val="36"/>
          <w:szCs w:val="36"/>
        </w:rPr>
      </w:pPr>
      <w:r w:rsidRPr="00D51832">
        <w:rPr>
          <w:rFonts w:asciiTheme="majorHAnsi" w:hAnsiTheme="majorHAnsi" w:cstheme="majorHAnsi"/>
          <w:b/>
          <w:bCs/>
          <w:sz w:val="36"/>
          <w:szCs w:val="36"/>
        </w:rPr>
        <w:lastRenderedPageBreak/>
        <w:t>Hygiene Practices</w:t>
      </w:r>
    </w:p>
    <w:p w14:paraId="3B234426" w14:textId="77777777" w:rsidR="00FC703D" w:rsidRPr="00467C6E" w:rsidRDefault="00FC703D" w:rsidP="005703F6">
      <w:pPr>
        <w:rPr>
          <w:rFonts w:asciiTheme="majorHAnsi" w:hAnsiTheme="majorHAnsi" w:cstheme="majorHAnsi"/>
          <w:sz w:val="22"/>
          <w:szCs w:val="22"/>
        </w:rPr>
      </w:pPr>
    </w:p>
    <w:p w14:paraId="1F514C18" w14:textId="77777777" w:rsidR="00047D0E" w:rsidRPr="00467C6E" w:rsidRDefault="00047D0E" w:rsidP="005703F6">
      <w:pPr>
        <w:rPr>
          <w:rFonts w:asciiTheme="majorHAnsi" w:hAnsiTheme="majorHAnsi" w:cstheme="majorHAnsi"/>
        </w:rPr>
      </w:pPr>
      <w:r w:rsidRPr="00467C6E">
        <w:rPr>
          <w:rFonts w:asciiTheme="majorHAnsi" w:hAnsiTheme="majorHAnsi" w:cstheme="majorHAnsi"/>
        </w:rPr>
        <w:t>All meals and snacks provided to the children will be prepared and eaten in a hygienic environment. Food safety is the upmost importance. A clean and hygienic</w:t>
      </w:r>
      <w:r w:rsidR="002C4996" w:rsidRPr="00467C6E">
        <w:rPr>
          <w:rFonts w:asciiTheme="majorHAnsi" w:hAnsiTheme="majorHAnsi" w:cstheme="majorHAnsi"/>
        </w:rPr>
        <w:t xml:space="preserve"> area</w:t>
      </w:r>
      <w:r w:rsidRPr="00467C6E">
        <w:rPr>
          <w:rFonts w:asciiTheme="majorHAnsi" w:hAnsiTheme="majorHAnsi" w:cstheme="majorHAnsi"/>
        </w:rPr>
        <w:t xml:space="preserve"> is used for all food preparation; this area is sanitized daily, before and after food is prepared. All food items are stored appropriately to avoid contamination.</w:t>
      </w:r>
    </w:p>
    <w:p w14:paraId="0CE0FFCD" w14:textId="77777777" w:rsidR="00047D0E" w:rsidRPr="00467C6E" w:rsidRDefault="00047D0E" w:rsidP="005703F6">
      <w:pPr>
        <w:rPr>
          <w:rFonts w:asciiTheme="majorHAnsi" w:hAnsiTheme="majorHAnsi" w:cstheme="majorHAnsi"/>
        </w:rPr>
      </w:pPr>
      <w:r w:rsidRPr="00467C6E">
        <w:rPr>
          <w:rFonts w:asciiTheme="majorHAnsi" w:hAnsiTheme="majorHAnsi" w:cstheme="majorHAnsi"/>
        </w:rPr>
        <w:t>Al</w:t>
      </w:r>
      <w:r w:rsidR="006E1D5F" w:rsidRPr="00467C6E">
        <w:rPr>
          <w:rFonts w:asciiTheme="majorHAnsi" w:hAnsiTheme="majorHAnsi" w:cstheme="majorHAnsi"/>
        </w:rPr>
        <w:t>l children and educators wash their hands</w:t>
      </w:r>
      <w:r w:rsidRPr="00467C6E">
        <w:rPr>
          <w:rFonts w:asciiTheme="majorHAnsi" w:hAnsiTheme="majorHAnsi" w:cstheme="majorHAnsi"/>
        </w:rPr>
        <w:t xml:space="preserve"> </w:t>
      </w:r>
      <w:r w:rsidR="00D72B38" w:rsidRPr="00467C6E">
        <w:rPr>
          <w:rFonts w:asciiTheme="majorHAnsi" w:hAnsiTheme="majorHAnsi" w:cstheme="majorHAnsi"/>
        </w:rPr>
        <w:t xml:space="preserve">thoroughly </w:t>
      </w:r>
      <w:r w:rsidRPr="00467C6E">
        <w:rPr>
          <w:rFonts w:asciiTheme="majorHAnsi" w:hAnsiTheme="majorHAnsi" w:cstheme="majorHAnsi"/>
        </w:rPr>
        <w:t xml:space="preserve">before </w:t>
      </w:r>
      <w:r w:rsidR="006E1D5F" w:rsidRPr="00467C6E">
        <w:rPr>
          <w:rFonts w:asciiTheme="majorHAnsi" w:hAnsiTheme="majorHAnsi" w:cstheme="majorHAnsi"/>
        </w:rPr>
        <w:t xml:space="preserve">food preparation </w:t>
      </w:r>
      <w:r w:rsidRPr="00467C6E">
        <w:rPr>
          <w:rFonts w:asciiTheme="majorHAnsi" w:hAnsiTheme="majorHAnsi" w:cstheme="majorHAnsi"/>
        </w:rPr>
        <w:t>and after using the toilet.</w:t>
      </w:r>
    </w:p>
    <w:p w14:paraId="2EC20F1A" w14:textId="77777777" w:rsidR="00047D0E" w:rsidRPr="00467C6E" w:rsidRDefault="00047D0E" w:rsidP="005703F6">
      <w:pPr>
        <w:rPr>
          <w:rFonts w:asciiTheme="majorHAnsi" w:hAnsiTheme="majorHAnsi" w:cstheme="majorHAnsi"/>
          <w:sz w:val="22"/>
          <w:szCs w:val="22"/>
        </w:rPr>
      </w:pPr>
    </w:p>
    <w:p w14:paraId="65CA11B0" w14:textId="4E1B4930" w:rsidR="005703F6" w:rsidRPr="00D51832" w:rsidRDefault="00FC703D" w:rsidP="005703F6">
      <w:pPr>
        <w:rPr>
          <w:rFonts w:asciiTheme="majorHAnsi" w:hAnsiTheme="majorHAnsi" w:cstheme="majorHAnsi"/>
          <w:b/>
          <w:bCs/>
          <w:sz w:val="36"/>
          <w:szCs w:val="36"/>
        </w:rPr>
      </w:pPr>
      <w:r w:rsidRPr="00D51832">
        <w:rPr>
          <w:rFonts w:asciiTheme="majorHAnsi" w:hAnsiTheme="majorHAnsi" w:cstheme="majorHAnsi"/>
          <w:b/>
          <w:bCs/>
          <w:sz w:val="36"/>
          <w:szCs w:val="36"/>
        </w:rPr>
        <w:t>Nutrition</w:t>
      </w:r>
    </w:p>
    <w:p w14:paraId="07D39BD2" w14:textId="77777777" w:rsidR="00FC703D" w:rsidRPr="00467C6E" w:rsidRDefault="00FC703D" w:rsidP="005703F6">
      <w:pPr>
        <w:rPr>
          <w:rFonts w:asciiTheme="majorHAnsi" w:hAnsiTheme="majorHAnsi" w:cstheme="majorHAnsi"/>
          <w:sz w:val="22"/>
          <w:szCs w:val="22"/>
        </w:rPr>
      </w:pPr>
    </w:p>
    <w:p w14:paraId="14158473" w14:textId="77777777" w:rsidR="004C14BE" w:rsidRPr="00467C6E" w:rsidRDefault="004C14BE" w:rsidP="004C14BE">
      <w:pPr>
        <w:rPr>
          <w:rFonts w:asciiTheme="majorHAnsi" w:hAnsiTheme="majorHAnsi" w:cstheme="majorHAnsi"/>
        </w:rPr>
      </w:pPr>
      <w:r w:rsidRPr="00467C6E">
        <w:rPr>
          <w:rFonts w:asciiTheme="majorHAnsi" w:hAnsiTheme="majorHAnsi" w:cstheme="majorHAnsi"/>
        </w:rPr>
        <w:t>Kidzone OSHC encourages and promotes the Health and Wellbeing of all children in our care, by providing</w:t>
      </w:r>
      <w:r w:rsidR="003A373D" w:rsidRPr="00467C6E">
        <w:rPr>
          <w:rFonts w:asciiTheme="majorHAnsi" w:hAnsiTheme="majorHAnsi" w:cstheme="majorHAnsi"/>
        </w:rPr>
        <w:t xml:space="preserve"> </w:t>
      </w:r>
      <w:r w:rsidRPr="00467C6E">
        <w:rPr>
          <w:rFonts w:asciiTheme="majorHAnsi" w:hAnsiTheme="majorHAnsi" w:cstheme="majorHAnsi"/>
        </w:rPr>
        <w:t>nutritiou</w:t>
      </w:r>
      <w:r w:rsidR="003A373D" w:rsidRPr="00467C6E">
        <w:rPr>
          <w:rFonts w:asciiTheme="majorHAnsi" w:hAnsiTheme="majorHAnsi" w:cstheme="majorHAnsi"/>
        </w:rPr>
        <w:t>s,</w:t>
      </w:r>
      <w:r w:rsidR="00B64643" w:rsidRPr="00467C6E">
        <w:rPr>
          <w:rFonts w:asciiTheme="majorHAnsi" w:hAnsiTheme="majorHAnsi" w:cstheme="majorHAnsi"/>
        </w:rPr>
        <w:t xml:space="preserve"> </w:t>
      </w:r>
      <w:r w:rsidR="003A373D" w:rsidRPr="00467C6E">
        <w:rPr>
          <w:rFonts w:asciiTheme="majorHAnsi" w:hAnsiTheme="majorHAnsi" w:cstheme="majorHAnsi"/>
        </w:rPr>
        <w:t>well balanced</w:t>
      </w:r>
      <w:r w:rsidR="00B64643" w:rsidRPr="00467C6E">
        <w:rPr>
          <w:rFonts w:asciiTheme="majorHAnsi" w:hAnsiTheme="majorHAnsi" w:cstheme="majorHAnsi"/>
        </w:rPr>
        <w:t xml:space="preserve"> snacks</w:t>
      </w:r>
      <w:r w:rsidRPr="00467C6E">
        <w:rPr>
          <w:rFonts w:asciiTheme="majorHAnsi" w:hAnsiTheme="majorHAnsi" w:cstheme="majorHAnsi"/>
        </w:rPr>
        <w:t xml:space="preserve"> which also reflect children’s tastes, religions, cultural and specialist dietary concerns.</w:t>
      </w:r>
    </w:p>
    <w:p w14:paraId="1886FEC1" w14:textId="63842FDB" w:rsidR="004C5CA0" w:rsidRPr="00467C6E" w:rsidRDefault="004C14BE" w:rsidP="005703F6">
      <w:pPr>
        <w:rPr>
          <w:rFonts w:asciiTheme="majorHAnsi" w:hAnsiTheme="majorHAnsi" w:cstheme="majorHAnsi"/>
          <w:b/>
          <w:bCs/>
          <w:i/>
          <w:sz w:val="22"/>
          <w:szCs w:val="22"/>
        </w:rPr>
      </w:pPr>
      <w:r w:rsidRPr="00467C6E">
        <w:rPr>
          <w:rFonts w:asciiTheme="majorHAnsi" w:hAnsiTheme="majorHAnsi" w:cstheme="majorHAnsi"/>
        </w:rPr>
        <w:t>We provide a v</w:t>
      </w:r>
      <w:r w:rsidR="003A373D" w:rsidRPr="00467C6E">
        <w:rPr>
          <w:rFonts w:asciiTheme="majorHAnsi" w:hAnsiTheme="majorHAnsi" w:cstheme="majorHAnsi"/>
        </w:rPr>
        <w:t xml:space="preserve">ariety of nutritional breakfast foods </w:t>
      </w:r>
      <w:r w:rsidRPr="00467C6E">
        <w:rPr>
          <w:rFonts w:asciiTheme="majorHAnsi" w:hAnsiTheme="majorHAnsi" w:cstheme="majorHAnsi"/>
        </w:rPr>
        <w:t>in</w:t>
      </w:r>
      <w:r w:rsidR="003A373D" w:rsidRPr="00467C6E">
        <w:rPr>
          <w:rFonts w:asciiTheme="majorHAnsi" w:hAnsiTheme="majorHAnsi" w:cstheme="majorHAnsi"/>
        </w:rPr>
        <w:t xml:space="preserve"> before school care and nutritional</w:t>
      </w:r>
      <w:r w:rsidRPr="00467C6E">
        <w:rPr>
          <w:rFonts w:asciiTheme="majorHAnsi" w:hAnsiTheme="majorHAnsi" w:cstheme="majorHAnsi"/>
        </w:rPr>
        <w:t xml:space="preserve"> snacks and fresh fruit in after school care. </w:t>
      </w:r>
      <w:r w:rsidR="00FC703D" w:rsidRPr="00467C6E">
        <w:rPr>
          <w:rFonts w:asciiTheme="majorHAnsi" w:hAnsiTheme="majorHAnsi" w:cstheme="majorHAnsi"/>
          <w:b/>
          <w:bCs/>
          <w:i/>
          <w:sz w:val="22"/>
          <w:szCs w:val="22"/>
        </w:rPr>
        <w:t>Water and fruit are available at all times</w:t>
      </w:r>
      <w:r w:rsidR="002C4996" w:rsidRPr="00467C6E">
        <w:rPr>
          <w:rFonts w:asciiTheme="majorHAnsi" w:hAnsiTheme="majorHAnsi" w:cstheme="majorHAnsi"/>
          <w:b/>
          <w:bCs/>
          <w:i/>
          <w:sz w:val="22"/>
          <w:szCs w:val="22"/>
        </w:rPr>
        <w:t>.</w:t>
      </w:r>
    </w:p>
    <w:p w14:paraId="612CD699" w14:textId="77777777" w:rsidR="00FC703D" w:rsidRPr="00467C6E" w:rsidRDefault="00FC703D" w:rsidP="005703F6">
      <w:pPr>
        <w:rPr>
          <w:rFonts w:asciiTheme="majorHAnsi" w:hAnsiTheme="majorHAnsi" w:cstheme="majorHAnsi"/>
          <w:b/>
          <w:bCs/>
          <w:i/>
          <w:sz w:val="22"/>
          <w:szCs w:val="22"/>
        </w:rPr>
      </w:pPr>
    </w:p>
    <w:p w14:paraId="0DE7F6D3" w14:textId="77777777" w:rsidR="004C14BE" w:rsidRPr="00467C6E" w:rsidRDefault="004C14BE" w:rsidP="005703F6">
      <w:pPr>
        <w:rPr>
          <w:rFonts w:asciiTheme="majorHAnsi" w:hAnsiTheme="majorHAnsi" w:cstheme="majorHAnsi"/>
        </w:rPr>
      </w:pPr>
      <w:r w:rsidRPr="00467C6E">
        <w:rPr>
          <w:rFonts w:asciiTheme="majorHAnsi" w:hAnsiTheme="majorHAnsi" w:cstheme="majorHAnsi"/>
        </w:rPr>
        <w:t xml:space="preserve">Our weekly menu is </w:t>
      </w:r>
      <w:r w:rsidR="00B64643" w:rsidRPr="00467C6E">
        <w:rPr>
          <w:rFonts w:asciiTheme="majorHAnsi" w:hAnsiTheme="majorHAnsi" w:cstheme="majorHAnsi"/>
        </w:rPr>
        <w:t>on display in our kitchen room</w:t>
      </w:r>
      <w:r w:rsidRPr="00467C6E">
        <w:rPr>
          <w:rFonts w:asciiTheme="majorHAnsi" w:hAnsiTheme="majorHAnsi" w:cstheme="majorHAnsi"/>
        </w:rPr>
        <w:t xml:space="preserve">. </w:t>
      </w:r>
      <w:r w:rsidR="001C0F81" w:rsidRPr="00467C6E">
        <w:rPr>
          <w:rFonts w:asciiTheme="majorHAnsi" w:hAnsiTheme="majorHAnsi" w:cstheme="majorHAnsi"/>
        </w:rPr>
        <w:t>We value family and children’s input and welcome any</w:t>
      </w:r>
      <w:r w:rsidR="002C4996" w:rsidRPr="00467C6E">
        <w:rPr>
          <w:rFonts w:asciiTheme="majorHAnsi" w:hAnsiTheme="majorHAnsi" w:cstheme="majorHAnsi"/>
        </w:rPr>
        <w:t xml:space="preserve"> favourite recipes </w:t>
      </w:r>
      <w:r w:rsidR="001C0F81" w:rsidRPr="00467C6E">
        <w:rPr>
          <w:rFonts w:asciiTheme="majorHAnsi" w:hAnsiTheme="majorHAnsi" w:cstheme="majorHAnsi"/>
        </w:rPr>
        <w:t xml:space="preserve">that we can </w:t>
      </w:r>
      <w:r w:rsidR="003A373D" w:rsidRPr="00467C6E">
        <w:rPr>
          <w:rFonts w:asciiTheme="majorHAnsi" w:hAnsiTheme="majorHAnsi" w:cstheme="majorHAnsi"/>
        </w:rPr>
        <w:t>cook and share</w:t>
      </w:r>
      <w:r w:rsidR="001C0F81" w:rsidRPr="00467C6E">
        <w:rPr>
          <w:rFonts w:asciiTheme="majorHAnsi" w:hAnsiTheme="majorHAnsi" w:cstheme="majorHAnsi"/>
        </w:rPr>
        <w:t xml:space="preserve"> in our service</w:t>
      </w:r>
      <w:r w:rsidR="002C4996" w:rsidRPr="00467C6E">
        <w:rPr>
          <w:rFonts w:asciiTheme="majorHAnsi" w:hAnsiTheme="majorHAnsi" w:cstheme="majorHAnsi"/>
        </w:rPr>
        <w:t xml:space="preserve">. </w:t>
      </w:r>
    </w:p>
    <w:p w14:paraId="48A5DFAE" w14:textId="77777777" w:rsidR="00A91757" w:rsidRPr="00467C6E" w:rsidRDefault="00A91757" w:rsidP="005703F6">
      <w:pPr>
        <w:rPr>
          <w:rFonts w:asciiTheme="majorHAnsi" w:hAnsiTheme="majorHAnsi" w:cstheme="majorHAnsi"/>
          <w:sz w:val="22"/>
          <w:szCs w:val="22"/>
        </w:rPr>
      </w:pPr>
    </w:p>
    <w:p w14:paraId="47546E49" w14:textId="1027D517" w:rsidR="00A91757" w:rsidRPr="00D51832" w:rsidRDefault="00FC703D" w:rsidP="005703F6">
      <w:pPr>
        <w:rPr>
          <w:rFonts w:asciiTheme="majorHAnsi" w:hAnsiTheme="majorHAnsi" w:cstheme="majorHAnsi"/>
          <w:b/>
          <w:bCs/>
          <w:sz w:val="36"/>
          <w:szCs w:val="36"/>
        </w:rPr>
      </w:pPr>
      <w:r w:rsidRPr="00D51832">
        <w:rPr>
          <w:rFonts w:asciiTheme="majorHAnsi" w:hAnsiTheme="majorHAnsi" w:cstheme="majorHAnsi"/>
          <w:b/>
          <w:bCs/>
          <w:sz w:val="36"/>
          <w:szCs w:val="36"/>
        </w:rPr>
        <w:t>Emergency Evacuations</w:t>
      </w:r>
    </w:p>
    <w:p w14:paraId="63268628" w14:textId="77777777" w:rsidR="00FC703D" w:rsidRPr="00467C6E" w:rsidRDefault="00FC703D" w:rsidP="005703F6">
      <w:pPr>
        <w:rPr>
          <w:rFonts w:asciiTheme="majorHAnsi" w:hAnsiTheme="majorHAnsi" w:cstheme="majorHAnsi"/>
          <w:sz w:val="22"/>
          <w:szCs w:val="22"/>
        </w:rPr>
      </w:pPr>
    </w:p>
    <w:p w14:paraId="0D17BE30" w14:textId="77777777" w:rsidR="00A91757" w:rsidRPr="00467C6E" w:rsidRDefault="003A373D" w:rsidP="00A91757">
      <w:pPr>
        <w:pStyle w:val="Default"/>
        <w:rPr>
          <w:rFonts w:asciiTheme="majorHAnsi" w:hAnsiTheme="majorHAnsi" w:cstheme="majorHAnsi"/>
        </w:rPr>
      </w:pPr>
      <w:r w:rsidRPr="00467C6E">
        <w:rPr>
          <w:rFonts w:asciiTheme="majorHAnsi" w:hAnsiTheme="majorHAnsi" w:cstheme="majorHAnsi"/>
        </w:rPr>
        <w:t>A detailed copy of our</w:t>
      </w:r>
      <w:r w:rsidR="00A91757" w:rsidRPr="00467C6E">
        <w:rPr>
          <w:rFonts w:asciiTheme="majorHAnsi" w:hAnsiTheme="majorHAnsi" w:cstheme="majorHAnsi"/>
        </w:rPr>
        <w:t xml:space="preserve"> Evacuation Procedure is located at every</w:t>
      </w:r>
      <w:r w:rsidRPr="00467C6E">
        <w:rPr>
          <w:rFonts w:asciiTheme="majorHAnsi" w:hAnsiTheme="majorHAnsi" w:cstheme="majorHAnsi"/>
        </w:rPr>
        <w:t xml:space="preserve"> entry/exit</w:t>
      </w:r>
      <w:r w:rsidR="007E4893" w:rsidRPr="00467C6E">
        <w:rPr>
          <w:rFonts w:asciiTheme="majorHAnsi" w:hAnsiTheme="majorHAnsi" w:cstheme="majorHAnsi"/>
        </w:rPr>
        <w:t xml:space="preserve"> door</w:t>
      </w:r>
      <w:r w:rsidR="00A91757" w:rsidRPr="00467C6E">
        <w:rPr>
          <w:rFonts w:asciiTheme="majorHAnsi" w:hAnsiTheme="majorHAnsi" w:cstheme="majorHAnsi"/>
        </w:rPr>
        <w:t xml:space="preserve">. </w:t>
      </w:r>
    </w:p>
    <w:p w14:paraId="62E7FED8" w14:textId="77777777" w:rsidR="00A91757" w:rsidRPr="00467C6E" w:rsidRDefault="007E4893" w:rsidP="007E4893">
      <w:pPr>
        <w:pStyle w:val="Default"/>
        <w:rPr>
          <w:rFonts w:asciiTheme="majorHAnsi" w:hAnsiTheme="majorHAnsi" w:cstheme="majorHAnsi"/>
        </w:rPr>
      </w:pPr>
      <w:r w:rsidRPr="00467C6E">
        <w:rPr>
          <w:rFonts w:asciiTheme="majorHAnsi" w:hAnsiTheme="majorHAnsi" w:cstheme="majorHAnsi"/>
        </w:rPr>
        <w:t>Educators</w:t>
      </w:r>
      <w:r w:rsidR="00A91757" w:rsidRPr="00467C6E">
        <w:rPr>
          <w:rFonts w:asciiTheme="majorHAnsi" w:hAnsiTheme="majorHAnsi" w:cstheme="majorHAnsi"/>
        </w:rPr>
        <w:t xml:space="preserve"> and children participate</w:t>
      </w:r>
      <w:r w:rsidR="003A373D" w:rsidRPr="00467C6E">
        <w:rPr>
          <w:rFonts w:asciiTheme="majorHAnsi" w:hAnsiTheme="majorHAnsi" w:cstheme="majorHAnsi"/>
        </w:rPr>
        <w:t xml:space="preserve"> regularly</w:t>
      </w:r>
      <w:r w:rsidR="00A91757" w:rsidRPr="00467C6E">
        <w:rPr>
          <w:rFonts w:asciiTheme="majorHAnsi" w:hAnsiTheme="majorHAnsi" w:cstheme="majorHAnsi"/>
        </w:rPr>
        <w:t xml:space="preserve"> in Emergency Evacuation Drills </w:t>
      </w:r>
      <w:r w:rsidR="00B64643" w:rsidRPr="00467C6E">
        <w:rPr>
          <w:rFonts w:asciiTheme="majorHAnsi" w:hAnsiTheme="majorHAnsi" w:cstheme="majorHAnsi"/>
        </w:rPr>
        <w:t>and Lock Downs</w:t>
      </w:r>
      <w:r w:rsidR="005A4D6F" w:rsidRPr="00467C6E">
        <w:rPr>
          <w:rFonts w:asciiTheme="majorHAnsi" w:hAnsiTheme="majorHAnsi" w:cstheme="majorHAnsi"/>
        </w:rPr>
        <w:t xml:space="preserve"> </w:t>
      </w:r>
      <w:r w:rsidR="003A373D" w:rsidRPr="00467C6E">
        <w:rPr>
          <w:rFonts w:asciiTheme="majorHAnsi" w:hAnsiTheme="majorHAnsi" w:cstheme="majorHAnsi"/>
        </w:rPr>
        <w:t xml:space="preserve">(during each term and during </w:t>
      </w:r>
      <w:r w:rsidR="001C0F81" w:rsidRPr="00467C6E">
        <w:rPr>
          <w:rFonts w:asciiTheme="majorHAnsi" w:hAnsiTheme="majorHAnsi" w:cstheme="majorHAnsi"/>
        </w:rPr>
        <w:t>vacation care)</w:t>
      </w:r>
      <w:r w:rsidR="003A373D" w:rsidRPr="00467C6E">
        <w:rPr>
          <w:rFonts w:asciiTheme="majorHAnsi" w:hAnsiTheme="majorHAnsi" w:cstheme="majorHAnsi"/>
        </w:rPr>
        <w:t>, ensuring our</w:t>
      </w:r>
      <w:r w:rsidR="00A91757" w:rsidRPr="00467C6E">
        <w:rPr>
          <w:rFonts w:asciiTheme="majorHAnsi" w:hAnsiTheme="majorHAnsi" w:cstheme="majorHAnsi"/>
        </w:rPr>
        <w:t xml:space="preserve"> process is effective, safe and fast. Should you ever b</w:t>
      </w:r>
      <w:r w:rsidR="003A373D" w:rsidRPr="00467C6E">
        <w:rPr>
          <w:rFonts w:asciiTheme="majorHAnsi" w:hAnsiTheme="majorHAnsi" w:cstheme="majorHAnsi"/>
        </w:rPr>
        <w:t>e at the service when an Evacuation is called</w:t>
      </w:r>
      <w:r w:rsidR="00A91757" w:rsidRPr="00467C6E">
        <w:rPr>
          <w:rFonts w:asciiTheme="majorHAnsi" w:hAnsiTheme="majorHAnsi" w:cstheme="majorHAnsi"/>
        </w:rPr>
        <w:t xml:space="preserve"> </w:t>
      </w:r>
      <w:r w:rsidR="003A373D" w:rsidRPr="00467C6E">
        <w:rPr>
          <w:rFonts w:asciiTheme="majorHAnsi" w:hAnsiTheme="majorHAnsi" w:cstheme="majorHAnsi"/>
        </w:rPr>
        <w:t>(</w:t>
      </w:r>
      <w:r w:rsidRPr="00467C6E">
        <w:rPr>
          <w:rFonts w:asciiTheme="majorHAnsi" w:hAnsiTheme="majorHAnsi" w:cstheme="majorHAnsi"/>
          <w:i/>
          <w:sz w:val="22"/>
          <w:szCs w:val="22"/>
        </w:rPr>
        <w:t>INDICATOR- WHISTLE IS BLOWN THREE TIMES LOUDLY</w:t>
      </w:r>
      <w:r w:rsidR="003A373D" w:rsidRPr="00467C6E">
        <w:rPr>
          <w:rFonts w:asciiTheme="majorHAnsi" w:hAnsiTheme="majorHAnsi" w:cstheme="majorHAnsi"/>
          <w:i/>
          <w:sz w:val="22"/>
          <w:szCs w:val="22"/>
        </w:rPr>
        <w:t>)</w:t>
      </w:r>
      <w:r w:rsidR="00A91757" w:rsidRPr="00467C6E">
        <w:rPr>
          <w:rFonts w:asciiTheme="majorHAnsi" w:hAnsiTheme="majorHAnsi" w:cstheme="majorHAnsi"/>
        </w:rPr>
        <w:t>, we ask y</w:t>
      </w:r>
      <w:r w:rsidRPr="00467C6E">
        <w:rPr>
          <w:rFonts w:asciiTheme="majorHAnsi" w:hAnsiTheme="majorHAnsi" w:cstheme="majorHAnsi"/>
        </w:rPr>
        <w:t>ou and your child to follow</w:t>
      </w:r>
      <w:r w:rsidR="003A373D" w:rsidRPr="00467C6E">
        <w:rPr>
          <w:rFonts w:asciiTheme="majorHAnsi" w:hAnsiTheme="majorHAnsi" w:cstheme="majorHAnsi"/>
        </w:rPr>
        <w:t xml:space="preserve"> the</w:t>
      </w:r>
      <w:r w:rsidRPr="00467C6E">
        <w:rPr>
          <w:rFonts w:asciiTheme="majorHAnsi" w:hAnsiTheme="majorHAnsi" w:cstheme="majorHAnsi"/>
        </w:rPr>
        <w:t xml:space="preserve"> educator’s</w:t>
      </w:r>
      <w:r w:rsidR="00A91757" w:rsidRPr="00467C6E">
        <w:rPr>
          <w:rFonts w:asciiTheme="majorHAnsi" w:hAnsiTheme="majorHAnsi" w:cstheme="majorHAnsi"/>
        </w:rPr>
        <w:t xml:space="preserve"> instructions and make your way to our ―Designated Safe Meeting Are</w:t>
      </w:r>
      <w:r w:rsidRPr="00467C6E">
        <w:rPr>
          <w:rFonts w:asciiTheme="majorHAnsi" w:hAnsiTheme="majorHAnsi" w:cstheme="majorHAnsi"/>
        </w:rPr>
        <w:t>a</w:t>
      </w:r>
      <w:r w:rsidR="00A605F6" w:rsidRPr="00467C6E">
        <w:rPr>
          <w:rFonts w:asciiTheme="majorHAnsi" w:hAnsiTheme="majorHAnsi" w:cstheme="majorHAnsi"/>
        </w:rPr>
        <w:t xml:space="preserve"> (depending on location and circumstances </w:t>
      </w:r>
      <w:r w:rsidR="00A605F6" w:rsidRPr="00467C6E">
        <w:rPr>
          <w:rFonts w:asciiTheme="majorHAnsi" w:hAnsiTheme="majorHAnsi" w:cstheme="majorHAnsi"/>
          <w:i/>
          <w:sz w:val="20"/>
          <w:szCs w:val="20"/>
        </w:rPr>
        <w:t>MEETING PLACE 1</w:t>
      </w:r>
      <w:r w:rsidR="00A605F6" w:rsidRPr="00467C6E">
        <w:rPr>
          <w:rFonts w:asciiTheme="majorHAnsi" w:hAnsiTheme="majorHAnsi" w:cstheme="majorHAnsi"/>
        </w:rPr>
        <w:t xml:space="preserve"> – lonely tree on school oval, </w:t>
      </w:r>
      <w:r w:rsidR="00A605F6" w:rsidRPr="00467C6E">
        <w:rPr>
          <w:rFonts w:asciiTheme="majorHAnsi" w:hAnsiTheme="majorHAnsi" w:cstheme="majorHAnsi"/>
          <w:i/>
          <w:sz w:val="20"/>
          <w:szCs w:val="20"/>
        </w:rPr>
        <w:t>MEETING PLACE 2</w:t>
      </w:r>
      <w:r w:rsidR="00A605F6" w:rsidRPr="00467C6E">
        <w:rPr>
          <w:rFonts w:asciiTheme="majorHAnsi" w:hAnsiTheme="majorHAnsi" w:cstheme="majorHAnsi"/>
        </w:rPr>
        <w:t xml:space="preserve"> – </w:t>
      </w:r>
      <w:r w:rsidR="00B64643" w:rsidRPr="00467C6E">
        <w:rPr>
          <w:rFonts w:asciiTheme="majorHAnsi" w:hAnsiTheme="majorHAnsi" w:cstheme="majorHAnsi"/>
        </w:rPr>
        <w:t>new court out the front of the property</w:t>
      </w:r>
      <w:r w:rsidR="00A605F6" w:rsidRPr="00467C6E">
        <w:rPr>
          <w:rFonts w:asciiTheme="majorHAnsi" w:hAnsiTheme="majorHAnsi" w:cstheme="majorHAnsi"/>
        </w:rPr>
        <w:t>)</w:t>
      </w:r>
      <w:r w:rsidR="00A91757" w:rsidRPr="00467C6E">
        <w:rPr>
          <w:rFonts w:asciiTheme="majorHAnsi" w:hAnsiTheme="majorHAnsi" w:cstheme="majorHAnsi"/>
        </w:rPr>
        <w:t xml:space="preserve"> and await further </w:t>
      </w:r>
      <w:r w:rsidR="00B64643" w:rsidRPr="00467C6E">
        <w:rPr>
          <w:rFonts w:asciiTheme="majorHAnsi" w:hAnsiTheme="majorHAnsi" w:cstheme="majorHAnsi"/>
        </w:rPr>
        <w:t>instru</w:t>
      </w:r>
      <w:r w:rsidR="00A91757" w:rsidRPr="00467C6E">
        <w:rPr>
          <w:rFonts w:asciiTheme="majorHAnsi" w:hAnsiTheme="majorHAnsi" w:cstheme="majorHAnsi"/>
        </w:rPr>
        <w:t>ction. This process not only protects you and your child, should it not be a drill, but also reinforces the importance of the whole procedure.</w:t>
      </w:r>
    </w:p>
    <w:p w14:paraId="79288247" w14:textId="77777777" w:rsidR="00EE644A" w:rsidRPr="00467C6E" w:rsidRDefault="00EE644A" w:rsidP="007E4893">
      <w:pPr>
        <w:pStyle w:val="Default"/>
        <w:rPr>
          <w:rFonts w:asciiTheme="majorHAnsi" w:hAnsiTheme="majorHAnsi" w:cstheme="majorHAnsi"/>
          <w:sz w:val="22"/>
          <w:szCs w:val="22"/>
        </w:rPr>
      </w:pPr>
    </w:p>
    <w:p w14:paraId="39CC4DCC" w14:textId="2839B88C" w:rsidR="00762FF2" w:rsidRPr="00D51832" w:rsidRDefault="00D51832" w:rsidP="00762FF2">
      <w:pPr>
        <w:rPr>
          <w:rFonts w:ascii="Calibri Light" w:eastAsia="Calibri" w:hAnsi="Calibri Light"/>
          <w:b/>
          <w:bCs/>
          <w:color w:val="404040"/>
          <w:sz w:val="36"/>
          <w:szCs w:val="36"/>
          <w:lang w:val="en-AU"/>
        </w:rPr>
      </w:pPr>
      <w:r>
        <w:rPr>
          <w:rFonts w:ascii="Calibri Light" w:eastAsia="Calibri" w:hAnsi="Calibri Light"/>
          <w:b/>
          <w:bCs/>
          <w:color w:val="404040"/>
          <w:sz w:val="36"/>
          <w:szCs w:val="36"/>
          <w:lang w:val="en-AU"/>
        </w:rPr>
        <w:t>Occupational</w:t>
      </w:r>
      <w:r w:rsidR="00762FF2" w:rsidRPr="00D51832">
        <w:rPr>
          <w:rFonts w:ascii="Calibri Light" w:eastAsia="Calibri" w:hAnsi="Calibri Light"/>
          <w:b/>
          <w:bCs/>
          <w:color w:val="404040"/>
          <w:sz w:val="36"/>
          <w:szCs w:val="36"/>
          <w:lang w:val="en-AU"/>
        </w:rPr>
        <w:t xml:space="preserve"> Health and Safety</w:t>
      </w:r>
    </w:p>
    <w:p w14:paraId="68A28490" w14:textId="77777777" w:rsidR="00762FF2" w:rsidRPr="00762FF2" w:rsidRDefault="00762FF2" w:rsidP="00762FF2">
      <w:pPr>
        <w:rPr>
          <w:rFonts w:ascii="Calibri Light" w:eastAsia="Calibri" w:hAnsi="Calibri Light"/>
          <w:color w:val="404040"/>
          <w:sz w:val="22"/>
          <w:szCs w:val="22"/>
          <w:lang w:val="en-AU"/>
        </w:rPr>
      </w:pPr>
    </w:p>
    <w:p w14:paraId="6DD1537D" w14:textId="18ACF8E9" w:rsidR="00762FF2" w:rsidRDefault="00762FF2" w:rsidP="00762FF2">
      <w:pPr>
        <w:rPr>
          <w:rFonts w:ascii="Calibri Light" w:hAnsi="Calibri Light" w:cs="Calibri"/>
          <w:sz w:val="22"/>
          <w:szCs w:val="22"/>
          <w:lang w:val="en-AU"/>
        </w:rPr>
      </w:pPr>
      <w:r w:rsidRPr="00762FF2">
        <w:rPr>
          <w:rFonts w:ascii="Calibri Light" w:hAnsi="Calibri Light" w:cs="Calibri"/>
          <w:sz w:val="22"/>
          <w:szCs w:val="22"/>
          <w:lang w:val="en-AU"/>
        </w:rPr>
        <w:t xml:space="preserve">We welcome all feedback regarding the safety of our Service. If you see something that concerns you regarding safe work practices, the safety of building and equipment or general </w:t>
      </w:r>
      <w:r>
        <w:rPr>
          <w:rFonts w:ascii="Calibri Light" w:hAnsi="Calibri Light" w:cs="Calibri"/>
          <w:sz w:val="22"/>
          <w:szCs w:val="22"/>
          <w:lang w:val="en-AU"/>
        </w:rPr>
        <w:t xml:space="preserve">Occupational </w:t>
      </w:r>
      <w:r w:rsidRPr="00762FF2">
        <w:rPr>
          <w:rFonts w:ascii="Calibri Light" w:hAnsi="Calibri Light" w:cs="Calibri"/>
          <w:sz w:val="22"/>
          <w:szCs w:val="22"/>
          <w:lang w:val="en-AU"/>
        </w:rPr>
        <w:t xml:space="preserve">Health and Safety, please contact the </w:t>
      </w:r>
      <w:r>
        <w:rPr>
          <w:rFonts w:ascii="Calibri Light" w:hAnsi="Calibri Light" w:cs="Calibri"/>
          <w:sz w:val="22"/>
          <w:szCs w:val="22"/>
          <w:lang w:val="en-AU"/>
        </w:rPr>
        <w:t>Coordinat</w:t>
      </w:r>
      <w:r w:rsidRPr="00762FF2">
        <w:rPr>
          <w:rFonts w:ascii="Calibri Light" w:hAnsi="Calibri Light" w:cs="Calibri"/>
          <w:sz w:val="22"/>
          <w:szCs w:val="22"/>
          <w:lang w:val="en-AU"/>
        </w:rPr>
        <w:t>or immediately.</w:t>
      </w:r>
    </w:p>
    <w:p w14:paraId="61F0036B" w14:textId="77777777" w:rsidR="00762FF2" w:rsidRPr="00762FF2" w:rsidRDefault="00762FF2" w:rsidP="00762FF2">
      <w:pPr>
        <w:rPr>
          <w:rFonts w:ascii="Calibri Light" w:hAnsi="Calibri Light" w:cs="Calibri"/>
          <w:sz w:val="22"/>
          <w:szCs w:val="22"/>
          <w:lang w:val="en-AU"/>
        </w:rPr>
      </w:pPr>
    </w:p>
    <w:p w14:paraId="221AC785" w14:textId="6C580C4A" w:rsidR="00EE644A" w:rsidRPr="00D51832" w:rsidRDefault="00FC703D" w:rsidP="007E4893">
      <w:pPr>
        <w:pStyle w:val="Default"/>
        <w:rPr>
          <w:rFonts w:asciiTheme="majorHAnsi" w:hAnsiTheme="majorHAnsi" w:cstheme="majorHAnsi"/>
          <w:b/>
          <w:bCs/>
          <w:sz w:val="36"/>
          <w:szCs w:val="36"/>
        </w:rPr>
      </w:pPr>
      <w:r w:rsidRPr="00D51832">
        <w:rPr>
          <w:rFonts w:asciiTheme="majorHAnsi" w:hAnsiTheme="majorHAnsi" w:cstheme="majorHAnsi"/>
          <w:b/>
          <w:bCs/>
          <w:sz w:val="36"/>
          <w:szCs w:val="36"/>
        </w:rPr>
        <w:t>Toys and Electronics from Home</w:t>
      </w:r>
    </w:p>
    <w:p w14:paraId="5CB8F96C" w14:textId="77777777" w:rsidR="00FC703D" w:rsidRPr="00467C6E" w:rsidRDefault="00FC703D" w:rsidP="007E4893">
      <w:pPr>
        <w:pStyle w:val="Default"/>
        <w:rPr>
          <w:rFonts w:asciiTheme="majorHAnsi" w:hAnsiTheme="majorHAnsi" w:cstheme="majorHAnsi"/>
          <w:sz w:val="22"/>
          <w:szCs w:val="22"/>
        </w:rPr>
      </w:pPr>
    </w:p>
    <w:p w14:paraId="7864F82E" w14:textId="77777777" w:rsidR="00B52639" w:rsidRPr="00467C6E" w:rsidRDefault="00EE644A" w:rsidP="007E4893">
      <w:pPr>
        <w:pStyle w:val="Default"/>
        <w:rPr>
          <w:rFonts w:asciiTheme="majorHAnsi" w:hAnsiTheme="majorHAnsi" w:cstheme="majorHAnsi"/>
        </w:rPr>
      </w:pPr>
      <w:r w:rsidRPr="00467C6E">
        <w:rPr>
          <w:rFonts w:asciiTheme="majorHAnsi" w:hAnsiTheme="majorHAnsi" w:cstheme="majorHAnsi"/>
        </w:rPr>
        <w:t xml:space="preserve">Children </w:t>
      </w:r>
      <w:proofErr w:type="gramStart"/>
      <w:r w:rsidRPr="00467C6E">
        <w:rPr>
          <w:rFonts w:asciiTheme="majorHAnsi" w:hAnsiTheme="majorHAnsi" w:cstheme="majorHAnsi"/>
        </w:rPr>
        <w:t>are allowed to</w:t>
      </w:r>
      <w:proofErr w:type="gramEnd"/>
      <w:r w:rsidRPr="00467C6E">
        <w:rPr>
          <w:rFonts w:asciiTheme="majorHAnsi" w:hAnsiTheme="majorHAnsi" w:cstheme="majorHAnsi"/>
        </w:rPr>
        <w:t xml:space="preserve"> bring toys and electronics from home </w:t>
      </w:r>
      <w:r w:rsidR="009F5D2D" w:rsidRPr="00467C6E">
        <w:rPr>
          <w:rFonts w:asciiTheme="majorHAnsi" w:hAnsiTheme="majorHAnsi" w:cstheme="majorHAnsi"/>
          <w:i/>
        </w:rPr>
        <w:t>AT THEIR OWN RISK</w:t>
      </w:r>
      <w:r w:rsidRPr="00467C6E">
        <w:rPr>
          <w:rFonts w:asciiTheme="majorHAnsi" w:hAnsiTheme="majorHAnsi" w:cstheme="majorHAnsi"/>
        </w:rPr>
        <w:t>. They may leave this at the service during the day whilst at school.</w:t>
      </w:r>
      <w:r w:rsidR="009F5D2D" w:rsidRPr="00467C6E">
        <w:rPr>
          <w:rFonts w:asciiTheme="majorHAnsi" w:hAnsiTheme="majorHAnsi" w:cstheme="majorHAnsi"/>
        </w:rPr>
        <w:t xml:space="preserve"> Kidzone will not be responsible for any items brought from home</w:t>
      </w:r>
      <w:r w:rsidR="003A373D" w:rsidRPr="00467C6E">
        <w:rPr>
          <w:rFonts w:asciiTheme="majorHAnsi" w:hAnsiTheme="majorHAnsi" w:cstheme="majorHAnsi"/>
        </w:rPr>
        <w:t xml:space="preserve"> that are broken or lost</w:t>
      </w:r>
      <w:r w:rsidR="009F5D2D" w:rsidRPr="00467C6E">
        <w:rPr>
          <w:rFonts w:asciiTheme="majorHAnsi" w:hAnsiTheme="majorHAnsi" w:cstheme="majorHAnsi"/>
        </w:rPr>
        <w:t>.</w:t>
      </w:r>
    </w:p>
    <w:p w14:paraId="5491E5C2" w14:textId="77777777" w:rsidR="00486943" w:rsidRPr="00467C6E" w:rsidRDefault="00486943" w:rsidP="007E4893">
      <w:pPr>
        <w:pStyle w:val="Default"/>
        <w:rPr>
          <w:rFonts w:asciiTheme="majorHAnsi" w:hAnsiTheme="majorHAnsi" w:cstheme="majorHAnsi"/>
          <w:u w:val="single"/>
        </w:rPr>
      </w:pPr>
    </w:p>
    <w:p w14:paraId="7C2836CA" w14:textId="77777777" w:rsidR="00B52639" w:rsidRPr="00467C6E" w:rsidRDefault="00B52639" w:rsidP="007E4893">
      <w:pPr>
        <w:pStyle w:val="Default"/>
        <w:rPr>
          <w:rFonts w:asciiTheme="majorHAnsi" w:hAnsiTheme="majorHAnsi" w:cstheme="majorHAnsi"/>
          <w:b/>
          <w:sz w:val="28"/>
          <w:szCs w:val="28"/>
          <w:u w:val="single"/>
        </w:rPr>
      </w:pPr>
      <w:r w:rsidRPr="00467C6E">
        <w:rPr>
          <w:rFonts w:asciiTheme="majorHAnsi" w:hAnsiTheme="majorHAnsi" w:cstheme="majorHAnsi"/>
          <w:u w:val="single"/>
        </w:rPr>
        <w:t xml:space="preserve">ELECTRONICS PLAYED AT KIDZONE </w:t>
      </w:r>
      <w:r w:rsidRPr="00467C6E">
        <w:rPr>
          <w:rFonts w:asciiTheme="majorHAnsi" w:hAnsiTheme="majorHAnsi" w:cstheme="majorHAnsi"/>
        </w:rPr>
        <w:t>– Ratings of games</w:t>
      </w:r>
      <w:r w:rsidR="00971303" w:rsidRPr="00467C6E">
        <w:rPr>
          <w:rFonts w:asciiTheme="majorHAnsi" w:hAnsiTheme="majorHAnsi" w:cstheme="majorHAnsi"/>
        </w:rPr>
        <w:t xml:space="preserve">/movies/You tube clips etc </w:t>
      </w:r>
      <w:r w:rsidRPr="00467C6E">
        <w:rPr>
          <w:rFonts w:asciiTheme="majorHAnsi" w:hAnsiTheme="majorHAnsi" w:cstheme="majorHAnsi"/>
        </w:rPr>
        <w:t xml:space="preserve">played on electronics brought from home must be </w:t>
      </w:r>
      <w:r w:rsidRPr="00467C6E">
        <w:rPr>
          <w:rFonts w:asciiTheme="majorHAnsi" w:hAnsiTheme="majorHAnsi" w:cstheme="majorHAnsi"/>
          <w:b/>
          <w:sz w:val="28"/>
          <w:szCs w:val="28"/>
          <w:u w:val="single"/>
        </w:rPr>
        <w:t>strictly</w:t>
      </w:r>
      <w:r w:rsidRPr="00467C6E">
        <w:rPr>
          <w:rFonts w:asciiTheme="majorHAnsi" w:hAnsiTheme="majorHAnsi" w:cstheme="majorHAnsi"/>
          <w:b/>
          <w:u w:val="single"/>
        </w:rPr>
        <w:t xml:space="preserve"> </w:t>
      </w:r>
      <w:r w:rsidRPr="00467C6E">
        <w:rPr>
          <w:rFonts w:asciiTheme="majorHAnsi" w:hAnsiTheme="majorHAnsi" w:cstheme="majorHAnsi"/>
          <w:b/>
          <w:sz w:val="28"/>
          <w:szCs w:val="28"/>
          <w:u w:val="single"/>
        </w:rPr>
        <w:t>G or PG</w:t>
      </w:r>
      <w:r w:rsidR="00971303" w:rsidRPr="00467C6E">
        <w:rPr>
          <w:rFonts w:asciiTheme="majorHAnsi" w:hAnsiTheme="majorHAnsi" w:cstheme="majorHAnsi"/>
          <w:b/>
          <w:sz w:val="28"/>
          <w:szCs w:val="28"/>
          <w:u w:val="single"/>
        </w:rPr>
        <w:t>.</w:t>
      </w:r>
    </w:p>
    <w:p w14:paraId="2B15909A" w14:textId="77777777" w:rsidR="00665DDC" w:rsidRPr="00EE2B3B" w:rsidRDefault="00665DDC" w:rsidP="0027525B">
      <w:pPr>
        <w:rPr>
          <w:rFonts w:asciiTheme="majorHAnsi" w:hAnsiTheme="majorHAnsi" w:cstheme="majorHAnsi"/>
          <w:sz w:val="22"/>
          <w:szCs w:val="22"/>
        </w:rPr>
      </w:pPr>
    </w:p>
    <w:p w14:paraId="469EDB78" w14:textId="77777777" w:rsidR="00EE2B3B" w:rsidRPr="00D51832" w:rsidRDefault="00EE2B3B" w:rsidP="00EE2B3B">
      <w:pPr>
        <w:rPr>
          <w:rFonts w:ascii="Calibri Light" w:hAnsi="Calibri Light" w:cs="Calibri"/>
          <w:b/>
          <w:bCs/>
        </w:rPr>
      </w:pPr>
      <w:r w:rsidRPr="00D51832">
        <w:rPr>
          <w:rFonts w:ascii="Calibri Light" w:hAnsi="Calibri Light"/>
          <w:b/>
          <w:bCs/>
          <w:color w:val="404040" w:themeColor="text1" w:themeTint="BF"/>
          <w:sz w:val="36"/>
          <w:szCs w:val="36"/>
        </w:rPr>
        <w:t>Behaviour Guidance</w:t>
      </w:r>
    </w:p>
    <w:p w14:paraId="45A603AA" w14:textId="70427E55" w:rsidR="00EE2B3B" w:rsidRPr="003601CE" w:rsidRDefault="00EE2B3B" w:rsidP="00EE2B3B">
      <w:pPr>
        <w:rPr>
          <w:rFonts w:ascii="Calibri Light" w:hAnsi="Calibri Light"/>
          <w:color w:val="404040" w:themeColor="text1" w:themeTint="BF"/>
          <w:sz w:val="48"/>
          <w:szCs w:val="48"/>
        </w:rPr>
      </w:pPr>
      <w:r w:rsidRPr="00EE2B3B">
        <w:rPr>
          <w:rFonts w:ascii="Calibri Light" w:hAnsi="Calibri Light" w:cs="Calibri"/>
        </w:rPr>
        <w:br/>
      </w:r>
      <w:r w:rsidRPr="003601CE">
        <w:rPr>
          <w:rFonts w:ascii="Calibri Light" w:hAnsi="Calibri Light" w:cs="Calibri"/>
        </w:rPr>
        <w:t xml:space="preserve">Educators follow a </w:t>
      </w:r>
      <w:r>
        <w:rPr>
          <w:rFonts w:ascii="Calibri Light" w:hAnsi="Calibri Light" w:cs="Calibri"/>
        </w:rPr>
        <w:t xml:space="preserve">Positive Guidance of Children’s </w:t>
      </w:r>
      <w:r w:rsidRPr="003601CE">
        <w:rPr>
          <w:rFonts w:ascii="Calibri Light" w:hAnsi="Calibri Light" w:cs="Calibri"/>
        </w:rPr>
        <w:t xml:space="preserve">Behaviour Policy that extends across the whole Service giving consistency of expectation in all rooms. This policy allows children to develop self-discipline, a respect for others, for property and respect for self, whilst learning to regulate their behaviour.  If you require further information on this policy, please ask Educators </w:t>
      </w:r>
      <w:r>
        <w:rPr>
          <w:rFonts w:ascii="Calibri Light" w:hAnsi="Calibri Light" w:cs="Calibri"/>
        </w:rPr>
        <w:t>or</w:t>
      </w:r>
      <w:r w:rsidRPr="003601CE">
        <w:rPr>
          <w:rFonts w:ascii="Calibri Light" w:hAnsi="Calibri Light" w:cs="Calibri"/>
        </w:rPr>
        <w:t xml:space="preserve"> refer to the Policy </w:t>
      </w:r>
      <w:r>
        <w:rPr>
          <w:rFonts w:ascii="Calibri Light" w:hAnsi="Calibri Light" w:cs="Calibri"/>
        </w:rPr>
        <w:t xml:space="preserve">and Procedures </w:t>
      </w:r>
      <w:r w:rsidRPr="003601CE">
        <w:rPr>
          <w:rFonts w:ascii="Calibri Light" w:hAnsi="Calibri Light" w:cs="Calibri"/>
        </w:rPr>
        <w:t>manual.</w:t>
      </w:r>
    </w:p>
    <w:p w14:paraId="7532EAC9" w14:textId="77777777" w:rsidR="00D51832" w:rsidRPr="00D51832" w:rsidRDefault="00D51832" w:rsidP="00EE2B3B">
      <w:pPr>
        <w:rPr>
          <w:rFonts w:ascii="Calibri Light" w:hAnsi="Calibri Light"/>
          <w:color w:val="404040" w:themeColor="text1" w:themeTint="BF"/>
          <w:sz w:val="22"/>
          <w:szCs w:val="22"/>
        </w:rPr>
      </w:pPr>
    </w:p>
    <w:p w14:paraId="26FC69B8" w14:textId="4969A6DB" w:rsidR="00EE2B3B" w:rsidRPr="00D51832" w:rsidRDefault="00EE2B3B" w:rsidP="00EE2B3B">
      <w:pPr>
        <w:rPr>
          <w:rFonts w:ascii="Calibri Light" w:hAnsi="Calibri Light"/>
          <w:b/>
          <w:bCs/>
          <w:color w:val="404040" w:themeColor="text1" w:themeTint="BF"/>
          <w:sz w:val="36"/>
          <w:szCs w:val="36"/>
        </w:rPr>
      </w:pPr>
      <w:r w:rsidRPr="00D51832">
        <w:rPr>
          <w:rFonts w:ascii="Calibri Light" w:hAnsi="Calibri Light"/>
          <w:b/>
          <w:bCs/>
          <w:color w:val="404040" w:themeColor="text1" w:themeTint="BF"/>
          <w:sz w:val="36"/>
          <w:szCs w:val="36"/>
        </w:rPr>
        <w:t>Physical Play</w:t>
      </w:r>
    </w:p>
    <w:p w14:paraId="1480FE27" w14:textId="77777777" w:rsidR="00EE2B3B" w:rsidRPr="00EE2B3B" w:rsidRDefault="00EE2B3B" w:rsidP="00EE2B3B">
      <w:pPr>
        <w:rPr>
          <w:rFonts w:ascii="Calibri Light" w:hAnsi="Calibri Light"/>
          <w:color w:val="404040" w:themeColor="text1" w:themeTint="BF"/>
          <w:sz w:val="22"/>
          <w:szCs w:val="22"/>
        </w:rPr>
      </w:pPr>
    </w:p>
    <w:p w14:paraId="3C707C1B" w14:textId="77777777" w:rsidR="00EE2B3B" w:rsidRPr="003601CE" w:rsidRDefault="00EE2B3B" w:rsidP="00EE2B3B">
      <w:pPr>
        <w:pStyle w:val="BodyText2"/>
        <w:rPr>
          <w:rFonts w:ascii="Calibri Light" w:hAnsi="Calibri Light" w:cs="Calibri"/>
          <w:sz w:val="22"/>
          <w:szCs w:val="22"/>
        </w:rPr>
      </w:pPr>
      <w:r w:rsidRPr="003601CE">
        <w:rPr>
          <w:rFonts w:ascii="Calibri Light" w:hAnsi="Calibri Light" w:cs="Calibri"/>
          <w:sz w:val="22"/>
          <w:szCs w:val="22"/>
        </w:rPr>
        <w:t>Physical play includes activities that use physical movements to allow children to use their energy, enhance their concentration, motivation, learning and wellbeing. We feel physical play is a vital part of everyday life. We believe in providing children with a range of physical activities and experience on a daily occurrence for them to challenge their large and small muscles, allowing them to gain increasing control over their bodies as they learn the importance of physical play.</w:t>
      </w:r>
    </w:p>
    <w:p w14:paraId="4255DD7E" w14:textId="1E8303C2" w:rsidR="00EE2B3B" w:rsidRDefault="00EE2B3B" w:rsidP="00EE2B3B">
      <w:pPr>
        <w:pStyle w:val="BodyText2"/>
        <w:rPr>
          <w:rFonts w:ascii="Calibri Light" w:hAnsi="Calibri Light" w:cs="Calibri"/>
          <w:sz w:val="22"/>
          <w:szCs w:val="22"/>
        </w:rPr>
      </w:pPr>
    </w:p>
    <w:p w14:paraId="731F01C3" w14:textId="77777777" w:rsidR="00EE2B3B" w:rsidRPr="003601CE" w:rsidRDefault="00EE2B3B" w:rsidP="00EE2B3B">
      <w:pPr>
        <w:pStyle w:val="BodyText2"/>
        <w:rPr>
          <w:rFonts w:ascii="Calibri Light" w:hAnsi="Calibri Light" w:cs="Calibri"/>
          <w:sz w:val="22"/>
          <w:szCs w:val="22"/>
        </w:rPr>
      </w:pPr>
      <w:r w:rsidRPr="003601CE">
        <w:rPr>
          <w:rFonts w:ascii="Calibri Light" w:hAnsi="Calibri Light" w:cs="Calibri"/>
          <w:sz w:val="22"/>
          <w:szCs w:val="22"/>
        </w:rPr>
        <w:t>Physical play provides children with the opportunity to:</w:t>
      </w:r>
    </w:p>
    <w:p w14:paraId="079391A0" w14:textId="77777777" w:rsidR="00EE2B3B" w:rsidRPr="003601CE" w:rsidRDefault="00EE2B3B" w:rsidP="00EE2B3B">
      <w:pPr>
        <w:pStyle w:val="BodyText2"/>
        <w:rPr>
          <w:rFonts w:ascii="Calibri Light" w:hAnsi="Calibri Light" w:cs="Calibri"/>
          <w:sz w:val="22"/>
          <w:szCs w:val="22"/>
        </w:rPr>
      </w:pPr>
    </w:p>
    <w:p w14:paraId="43465D4C"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Develop strong bones and muscles, </w:t>
      </w:r>
    </w:p>
    <w:p w14:paraId="7D7612F5"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Improve strength and balance </w:t>
      </w:r>
    </w:p>
    <w:p w14:paraId="35C245DA"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Develop Flexibility and coordination</w:t>
      </w:r>
    </w:p>
    <w:p w14:paraId="78FE97FB"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Develop Fundamental Movement Skills </w:t>
      </w:r>
    </w:p>
    <w:p w14:paraId="5A196594"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Develop spatial awareness</w:t>
      </w:r>
    </w:p>
    <w:p w14:paraId="1B5AC01A"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Develop mathematical concepts</w:t>
      </w:r>
    </w:p>
    <w:p w14:paraId="0388570D"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Be confident as they learn to control their bodies and understand their limits </w:t>
      </w:r>
    </w:p>
    <w:p w14:paraId="20804AA4" w14:textId="77777777" w:rsidR="00EE2B3B" w:rsidRPr="003601CE"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Learn to cooperate and share with others </w:t>
      </w:r>
    </w:p>
    <w:p w14:paraId="74BC42E7" w14:textId="6AEE0887" w:rsidR="00EE2B3B" w:rsidRDefault="00EE2B3B" w:rsidP="00EE2B3B">
      <w:pPr>
        <w:pStyle w:val="BodyText2"/>
        <w:numPr>
          <w:ilvl w:val="0"/>
          <w:numId w:val="25"/>
        </w:numPr>
        <w:rPr>
          <w:rFonts w:ascii="Calibri Light" w:hAnsi="Calibri Light" w:cs="Calibri"/>
          <w:sz w:val="22"/>
          <w:szCs w:val="22"/>
        </w:rPr>
      </w:pPr>
      <w:r w:rsidRPr="003601CE">
        <w:rPr>
          <w:rFonts w:ascii="Calibri Light" w:hAnsi="Calibri Light" w:cs="Calibri"/>
          <w:sz w:val="22"/>
          <w:szCs w:val="22"/>
        </w:rPr>
        <w:t xml:space="preserve">Promote healthy growth and development </w:t>
      </w:r>
    </w:p>
    <w:p w14:paraId="48CA2006" w14:textId="77777777" w:rsidR="00EE2B3B" w:rsidRPr="003601CE" w:rsidRDefault="00EE2B3B" w:rsidP="00EE2B3B">
      <w:pPr>
        <w:pStyle w:val="BodyText2"/>
        <w:ind w:left="360"/>
        <w:rPr>
          <w:rFonts w:ascii="Calibri Light" w:hAnsi="Calibri Light" w:cs="Calibri"/>
          <w:sz w:val="22"/>
          <w:szCs w:val="22"/>
        </w:rPr>
      </w:pPr>
    </w:p>
    <w:p w14:paraId="755940A1" w14:textId="7AB7EFD6" w:rsidR="00665DDC" w:rsidRPr="00D51832" w:rsidRDefault="00FC703D" w:rsidP="0027525B">
      <w:pPr>
        <w:rPr>
          <w:rFonts w:asciiTheme="majorHAnsi" w:hAnsiTheme="majorHAnsi" w:cstheme="majorHAnsi"/>
          <w:b/>
          <w:bCs/>
          <w:sz w:val="36"/>
          <w:szCs w:val="36"/>
        </w:rPr>
      </w:pPr>
      <w:r w:rsidRPr="00D51832">
        <w:rPr>
          <w:rFonts w:asciiTheme="majorHAnsi" w:hAnsiTheme="majorHAnsi" w:cstheme="majorHAnsi"/>
          <w:b/>
          <w:bCs/>
          <w:sz w:val="36"/>
          <w:szCs w:val="36"/>
        </w:rPr>
        <w:t>Non-Smoking Area</w:t>
      </w:r>
    </w:p>
    <w:p w14:paraId="7D78D1E9" w14:textId="77777777" w:rsidR="00FC703D" w:rsidRPr="00467C6E" w:rsidRDefault="00FC703D" w:rsidP="0027525B">
      <w:pPr>
        <w:rPr>
          <w:rFonts w:asciiTheme="majorHAnsi" w:hAnsiTheme="majorHAnsi" w:cstheme="majorHAnsi"/>
          <w:sz w:val="22"/>
          <w:szCs w:val="22"/>
        </w:rPr>
      </w:pPr>
    </w:p>
    <w:p w14:paraId="7C1154C6" w14:textId="77777777" w:rsidR="00DC6DC6" w:rsidRPr="00467C6E" w:rsidRDefault="00665DDC" w:rsidP="00665DDC">
      <w:pPr>
        <w:pStyle w:val="Default"/>
        <w:rPr>
          <w:rFonts w:asciiTheme="majorHAnsi" w:hAnsiTheme="majorHAnsi" w:cstheme="majorHAnsi"/>
          <w:bCs/>
          <w:sz w:val="36"/>
          <w:szCs w:val="36"/>
        </w:rPr>
      </w:pPr>
      <w:r w:rsidRPr="00467C6E">
        <w:rPr>
          <w:rFonts w:asciiTheme="majorHAnsi" w:hAnsiTheme="majorHAnsi" w:cstheme="majorHAnsi"/>
        </w:rPr>
        <w:t xml:space="preserve">Inside and outside the service is a </w:t>
      </w:r>
      <w:r w:rsidR="00971303" w:rsidRPr="00467C6E">
        <w:rPr>
          <w:rFonts w:asciiTheme="majorHAnsi" w:hAnsiTheme="majorHAnsi" w:cstheme="majorHAnsi"/>
        </w:rPr>
        <w:t>Non-Smoking</w:t>
      </w:r>
      <w:r w:rsidRPr="00467C6E">
        <w:rPr>
          <w:rFonts w:asciiTheme="majorHAnsi" w:hAnsiTheme="majorHAnsi" w:cstheme="majorHAnsi"/>
        </w:rPr>
        <w:t xml:space="preserve"> Area. All smokers MUST ensure they leave t</w:t>
      </w:r>
      <w:r w:rsidR="00956B39" w:rsidRPr="00467C6E">
        <w:rPr>
          <w:rFonts w:asciiTheme="majorHAnsi" w:hAnsiTheme="majorHAnsi" w:cstheme="majorHAnsi"/>
        </w:rPr>
        <w:t>he car park or</w:t>
      </w:r>
      <w:r w:rsidRPr="00467C6E">
        <w:rPr>
          <w:rFonts w:asciiTheme="majorHAnsi" w:hAnsiTheme="majorHAnsi" w:cstheme="majorHAnsi"/>
        </w:rPr>
        <w:t xml:space="preserve"> surrounding playgrounds before smoking. This is for the safety and wellbeing of all children in our care</w:t>
      </w:r>
      <w:r w:rsidRPr="00467C6E">
        <w:rPr>
          <w:rFonts w:asciiTheme="majorHAnsi" w:hAnsiTheme="majorHAnsi" w:cstheme="majorHAnsi"/>
          <w:b/>
          <w:bCs/>
        </w:rPr>
        <w:t>.</w:t>
      </w:r>
    </w:p>
    <w:p w14:paraId="3FEE2C89" w14:textId="77777777" w:rsidR="00956B39" w:rsidRPr="00EE2B3B" w:rsidRDefault="00956B39" w:rsidP="00665DDC">
      <w:pPr>
        <w:pStyle w:val="Default"/>
        <w:rPr>
          <w:rFonts w:asciiTheme="majorHAnsi" w:hAnsiTheme="majorHAnsi" w:cstheme="majorHAnsi"/>
          <w:bCs/>
          <w:sz w:val="22"/>
          <w:szCs w:val="22"/>
        </w:rPr>
      </w:pPr>
    </w:p>
    <w:p w14:paraId="2384CC67" w14:textId="7E6139D0" w:rsidR="00EE2B3B" w:rsidRPr="00D51832" w:rsidRDefault="00EE2B3B" w:rsidP="00EE2B3B">
      <w:pPr>
        <w:rPr>
          <w:rFonts w:ascii="Calibri Light" w:hAnsi="Calibri Light"/>
          <w:b/>
          <w:bCs/>
          <w:color w:val="404040" w:themeColor="text1" w:themeTint="BF"/>
          <w:sz w:val="36"/>
          <w:szCs w:val="36"/>
        </w:rPr>
      </w:pPr>
      <w:r w:rsidRPr="00D51832">
        <w:rPr>
          <w:rFonts w:ascii="Calibri Light" w:hAnsi="Calibri Light"/>
          <w:b/>
          <w:bCs/>
          <w:color w:val="404040" w:themeColor="text1" w:themeTint="BF"/>
          <w:sz w:val="36"/>
          <w:szCs w:val="36"/>
        </w:rPr>
        <w:t>Parent Participation</w:t>
      </w:r>
    </w:p>
    <w:p w14:paraId="72F3EE8D" w14:textId="77777777" w:rsidR="00EE2B3B" w:rsidRPr="00EE2B3B" w:rsidRDefault="00EE2B3B" w:rsidP="00EE2B3B">
      <w:pPr>
        <w:rPr>
          <w:rFonts w:ascii="Calibri Light" w:hAnsi="Calibri Light"/>
          <w:sz w:val="22"/>
          <w:szCs w:val="22"/>
        </w:rPr>
      </w:pPr>
    </w:p>
    <w:p w14:paraId="38A2548C" w14:textId="39BCF30A" w:rsidR="00EE2B3B" w:rsidRPr="003601CE" w:rsidRDefault="00EE2B3B" w:rsidP="00EE2B3B">
      <w:pPr>
        <w:rPr>
          <w:rFonts w:ascii="Calibri Light" w:hAnsi="Calibri Light"/>
        </w:rPr>
      </w:pPr>
      <w:r w:rsidRPr="003601CE">
        <w:rPr>
          <w:rFonts w:ascii="Calibri Light" w:hAnsi="Calibri Light"/>
        </w:rPr>
        <w:t xml:space="preserve">The Service has an Open-Door Policy and actively seeks and encourages families to be involved in the Service. This can range from evaluating and adding input to your child’s program and observations, volunteering within the Service and sharing skills &amp; experiences that the children and the program will benefit from. </w:t>
      </w:r>
    </w:p>
    <w:p w14:paraId="78FF8A13" w14:textId="2B0B7059" w:rsidR="00EE2B3B" w:rsidRPr="003601CE" w:rsidRDefault="00EE2B3B" w:rsidP="00EE2B3B">
      <w:pPr>
        <w:rPr>
          <w:rFonts w:ascii="Calibri Light" w:hAnsi="Calibri Light"/>
        </w:rPr>
      </w:pPr>
      <w:r>
        <w:rPr>
          <w:rFonts w:ascii="Calibri Light" w:hAnsi="Calibri Light"/>
        </w:rPr>
        <w:lastRenderedPageBreak/>
        <w:t xml:space="preserve">Your </w:t>
      </w:r>
      <w:r w:rsidRPr="003601CE">
        <w:rPr>
          <w:rFonts w:ascii="Calibri Light" w:hAnsi="Calibri Light"/>
        </w:rPr>
        <w:t xml:space="preserve">involvement can be as </w:t>
      </w:r>
      <w:r>
        <w:rPr>
          <w:rFonts w:ascii="Calibri Light" w:hAnsi="Calibri Light"/>
        </w:rPr>
        <w:t>small</w:t>
      </w:r>
      <w:r w:rsidRPr="003601CE">
        <w:rPr>
          <w:rFonts w:ascii="Calibri Light" w:hAnsi="Calibri Light"/>
        </w:rPr>
        <w:t xml:space="preserve"> or </w:t>
      </w:r>
      <w:r>
        <w:rPr>
          <w:rFonts w:ascii="Calibri Light" w:hAnsi="Calibri Light"/>
        </w:rPr>
        <w:t>large</w:t>
      </w:r>
      <w:r w:rsidRPr="003601CE">
        <w:rPr>
          <w:rFonts w:ascii="Calibri Light" w:hAnsi="Calibri Light"/>
        </w:rPr>
        <w:t xml:space="preserve"> as you like as time permits. We seek input from families on all aspects of the Service but </w:t>
      </w:r>
      <w:r w:rsidR="00564322" w:rsidRPr="003601CE">
        <w:rPr>
          <w:rFonts w:ascii="Calibri Light" w:hAnsi="Calibri Light"/>
        </w:rPr>
        <w:t>your</w:t>
      </w:r>
      <w:r w:rsidRPr="003601CE">
        <w:rPr>
          <w:rFonts w:ascii="Calibri Light" w:hAnsi="Calibri Light"/>
        </w:rPr>
        <w:t xml:space="preserve"> child’s goals</w:t>
      </w:r>
      <w:r w:rsidR="00564322">
        <w:rPr>
          <w:rFonts w:ascii="Calibri Light" w:hAnsi="Calibri Light"/>
        </w:rPr>
        <w:t xml:space="preserve"> and needs, as well as o</w:t>
      </w:r>
      <w:r>
        <w:rPr>
          <w:rFonts w:ascii="Calibri Light" w:hAnsi="Calibri Light"/>
        </w:rPr>
        <w:t xml:space="preserve">ur </w:t>
      </w:r>
      <w:r w:rsidRPr="003601CE">
        <w:rPr>
          <w:rFonts w:ascii="Calibri Light" w:hAnsi="Calibri Light"/>
        </w:rPr>
        <w:t xml:space="preserve">program. </w:t>
      </w:r>
    </w:p>
    <w:p w14:paraId="66CAEC5E" w14:textId="58A39DAE" w:rsidR="00EE2B3B" w:rsidRPr="003601CE" w:rsidRDefault="00EE2B3B" w:rsidP="00EE2B3B">
      <w:pPr>
        <w:rPr>
          <w:rFonts w:ascii="Calibri Light" w:hAnsi="Calibri Light"/>
        </w:rPr>
      </w:pPr>
      <w:r w:rsidRPr="003601CE">
        <w:rPr>
          <w:rFonts w:ascii="Calibri Light" w:hAnsi="Calibri Light"/>
        </w:rPr>
        <w:t xml:space="preserve">If, for any reason you do not understand any aspect of the Service or your child’s experience we have a </w:t>
      </w:r>
      <w:r>
        <w:rPr>
          <w:rFonts w:ascii="Calibri Light" w:hAnsi="Calibri Light"/>
        </w:rPr>
        <w:t xml:space="preserve">Complaints and </w:t>
      </w:r>
      <w:r w:rsidRPr="003601CE">
        <w:rPr>
          <w:rFonts w:ascii="Calibri Light" w:hAnsi="Calibri Light"/>
        </w:rPr>
        <w:t xml:space="preserve">Grievance Policy that supports all stakeholders in our community and like all policies, is available for families to consult and implement at any time. Copies of our policies are available </w:t>
      </w:r>
      <w:r w:rsidR="00564322">
        <w:rPr>
          <w:rFonts w:ascii="Calibri Light" w:hAnsi="Calibri Light"/>
        </w:rPr>
        <w:t>on the desk at Kidzone.</w:t>
      </w:r>
      <w:r w:rsidRPr="003601CE">
        <w:rPr>
          <w:rFonts w:ascii="Calibri Light" w:hAnsi="Calibri Light"/>
        </w:rPr>
        <w:t xml:space="preserve"> You are welcome to take a copy home and review at your leisure.</w:t>
      </w:r>
    </w:p>
    <w:p w14:paraId="11DAC2EB" w14:textId="77777777" w:rsidR="00EE2B3B" w:rsidRPr="003601CE" w:rsidRDefault="00EE2B3B" w:rsidP="00EE2B3B">
      <w:pPr>
        <w:spacing w:line="360" w:lineRule="auto"/>
        <w:rPr>
          <w:rFonts w:ascii="Calibri Light" w:hAnsi="Calibri Light"/>
        </w:rPr>
      </w:pPr>
    </w:p>
    <w:p w14:paraId="10747303" w14:textId="47D3D9E1" w:rsidR="00EE2B3B" w:rsidRPr="00D51832" w:rsidRDefault="00564322" w:rsidP="00564322">
      <w:pPr>
        <w:overflowPunct w:val="0"/>
        <w:autoSpaceDE w:val="0"/>
        <w:autoSpaceDN w:val="0"/>
        <w:adjustRightInd w:val="0"/>
        <w:jc w:val="both"/>
        <w:rPr>
          <w:rFonts w:asciiTheme="majorHAnsi" w:hAnsiTheme="majorHAnsi" w:cstheme="majorHAnsi"/>
          <w:b/>
          <w:bCs/>
        </w:rPr>
      </w:pPr>
      <w:r w:rsidRPr="00D51832">
        <w:rPr>
          <w:rFonts w:asciiTheme="majorHAnsi" w:hAnsiTheme="majorHAnsi" w:cstheme="majorHAnsi"/>
          <w:b/>
          <w:bCs/>
        </w:rPr>
        <w:t xml:space="preserve">Family Skills, Interests and Talents </w:t>
      </w:r>
    </w:p>
    <w:p w14:paraId="1BA6AC98" w14:textId="77777777" w:rsidR="00564322" w:rsidRPr="00564322" w:rsidRDefault="00564322" w:rsidP="00564322">
      <w:pPr>
        <w:overflowPunct w:val="0"/>
        <w:autoSpaceDE w:val="0"/>
        <w:autoSpaceDN w:val="0"/>
        <w:adjustRightInd w:val="0"/>
        <w:jc w:val="both"/>
        <w:rPr>
          <w:rFonts w:asciiTheme="majorHAnsi" w:hAnsiTheme="majorHAnsi" w:cstheme="majorHAnsi"/>
          <w:sz w:val="22"/>
          <w:szCs w:val="22"/>
        </w:rPr>
      </w:pPr>
    </w:p>
    <w:p w14:paraId="5E6CF20F" w14:textId="77777777"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We welcome and encourage the involvement of all parents/families at our Service. Your ideas, experiences and skills are greatly valued and will enable us to extend each child’s interests, abilities and knowledge. There are many ways for your family to be involved. We understand that our busy lives can’t always afford the time, however any contribution no matter how big or small is much appreciated. Here are just a few ideas.</w:t>
      </w:r>
    </w:p>
    <w:p w14:paraId="148F1D97" w14:textId="77777777" w:rsidR="00EE2B3B" w:rsidRPr="00564322" w:rsidRDefault="00EE2B3B" w:rsidP="00564322">
      <w:pPr>
        <w:overflowPunct w:val="0"/>
        <w:autoSpaceDE w:val="0"/>
        <w:autoSpaceDN w:val="0"/>
        <w:adjustRightInd w:val="0"/>
        <w:jc w:val="both"/>
        <w:rPr>
          <w:rFonts w:asciiTheme="majorHAnsi" w:hAnsiTheme="majorHAnsi" w:cstheme="majorHAnsi"/>
        </w:rPr>
      </w:pPr>
    </w:p>
    <w:p w14:paraId="516EF229" w14:textId="77777777" w:rsidR="00EE2B3B" w:rsidRPr="00564322" w:rsidRDefault="00EE2B3B" w:rsidP="00564322">
      <w:pPr>
        <w:overflowPunct w:val="0"/>
        <w:autoSpaceDE w:val="0"/>
        <w:autoSpaceDN w:val="0"/>
        <w:adjustRightInd w:val="0"/>
        <w:jc w:val="both"/>
        <w:rPr>
          <w:rFonts w:asciiTheme="majorHAnsi" w:hAnsiTheme="majorHAnsi" w:cstheme="majorHAnsi"/>
          <w:b/>
          <w:bCs/>
        </w:rPr>
      </w:pPr>
      <w:r w:rsidRPr="00564322">
        <w:rPr>
          <w:rFonts w:asciiTheme="majorHAnsi" w:hAnsiTheme="majorHAnsi" w:cstheme="majorHAnsi"/>
          <w:b/>
          <w:bCs/>
        </w:rPr>
        <w:t>YOUR OCCUPATION OR HOBBY</w:t>
      </w:r>
    </w:p>
    <w:p w14:paraId="284CF39A" w14:textId="77777777"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 xml:space="preserve">You are the most important person in their world. We welcome all parents to the Service to talk about their occupation or hobby (e.g. music, craft, cooking). Everything parents do interest children and these talks are the best educational resources you can provide for the Service. </w:t>
      </w:r>
    </w:p>
    <w:p w14:paraId="2B2A1338" w14:textId="77777777"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 xml:space="preserve">We use information that has come from discussions about occupations and hobbies in our program and the ideas explored which can turn into interest projects providing valuable learning. </w:t>
      </w:r>
    </w:p>
    <w:p w14:paraId="08300EA2" w14:textId="77777777" w:rsidR="00EE2B3B" w:rsidRPr="00564322" w:rsidRDefault="00EE2B3B" w:rsidP="00564322">
      <w:pPr>
        <w:overflowPunct w:val="0"/>
        <w:autoSpaceDE w:val="0"/>
        <w:autoSpaceDN w:val="0"/>
        <w:adjustRightInd w:val="0"/>
        <w:jc w:val="both"/>
        <w:rPr>
          <w:rFonts w:asciiTheme="majorHAnsi" w:hAnsiTheme="majorHAnsi" w:cstheme="majorHAnsi"/>
        </w:rPr>
      </w:pPr>
    </w:p>
    <w:p w14:paraId="36AE14AD" w14:textId="77777777" w:rsidR="00EE2B3B" w:rsidRPr="00564322" w:rsidRDefault="00EE2B3B" w:rsidP="00564322">
      <w:pPr>
        <w:overflowPunct w:val="0"/>
        <w:autoSpaceDE w:val="0"/>
        <w:autoSpaceDN w:val="0"/>
        <w:adjustRightInd w:val="0"/>
        <w:jc w:val="both"/>
        <w:rPr>
          <w:rFonts w:asciiTheme="majorHAnsi" w:hAnsiTheme="majorHAnsi" w:cstheme="majorHAnsi"/>
          <w:b/>
          <w:bCs/>
        </w:rPr>
      </w:pPr>
      <w:r w:rsidRPr="00564322">
        <w:rPr>
          <w:rFonts w:asciiTheme="majorHAnsi" w:hAnsiTheme="majorHAnsi" w:cstheme="majorHAnsi"/>
          <w:b/>
          <w:bCs/>
        </w:rPr>
        <w:t>YOUR HOME CULTURE</w:t>
      </w:r>
    </w:p>
    <w:p w14:paraId="4F5BF0B0" w14:textId="77777777"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Your home culture is most welcome in our Service. We would greatly appreciate if you were able to share with our Service aspects of your culture and family life. This would assist us to enrich the lives of all our families and children.</w:t>
      </w:r>
    </w:p>
    <w:p w14:paraId="152D607D" w14:textId="77777777" w:rsidR="00EE2B3B" w:rsidRPr="00564322" w:rsidRDefault="00EE2B3B" w:rsidP="00564322">
      <w:pPr>
        <w:overflowPunct w:val="0"/>
        <w:autoSpaceDE w:val="0"/>
        <w:autoSpaceDN w:val="0"/>
        <w:adjustRightInd w:val="0"/>
        <w:jc w:val="both"/>
        <w:rPr>
          <w:rFonts w:asciiTheme="majorHAnsi" w:hAnsiTheme="majorHAnsi" w:cstheme="majorHAnsi"/>
        </w:rPr>
      </w:pPr>
    </w:p>
    <w:p w14:paraId="3E6E6968" w14:textId="77777777" w:rsidR="00EE2B3B" w:rsidRPr="00564322" w:rsidRDefault="00EE2B3B" w:rsidP="00564322">
      <w:pPr>
        <w:overflowPunct w:val="0"/>
        <w:autoSpaceDE w:val="0"/>
        <w:autoSpaceDN w:val="0"/>
        <w:adjustRightInd w:val="0"/>
        <w:jc w:val="both"/>
        <w:rPr>
          <w:rFonts w:asciiTheme="majorHAnsi" w:hAnsiTheme="majorHAnsi" w:cstheme="majorHAnsi"/>
          <w:b/>
          <w:bCs/>
        </w:rPr>
      </w:pPr>
      <w:r w:rsidRPr="00564322">
        <w:rPr>
          <w:rFonts w:asciiTheme="majorHAnsi" w:hAnsiTheme="majorHAnsi" w:cstheme="majorHAnsi"/>
          <w:b/>
          <w:bCs/>
        </w:rPr>
        <w:t>RECYCLABLE ITEMS</w:t>
      </w:r>
    </w:p>
    <w:p w14:paraId="2CCE9DD7" w14:textId="77777777"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 xml:space="preserve"> We are always on the lookout for recyclable items for the rooms. Empty food containers, ribbons, wrapping paper, towel tubes (not toilet or egg or milk because of hygiene and allergy issues) paper or anything interesting from your work is much appreciated. </w:t>
      </w:r>
    </w:p>
    <w:p w14:paraId="0D89F988" w14:textId="77777777" w:rsidR="00EE2B3B" w:rsidRPr="00564322" w:rsidRDefault="00EE2B3B" w:rsidP="00564322">
      <w:pPr>
        <w:overflowPunct w:val="0"/>
        <w:autoSpaceDE w:val="0"/>
        <w:autoSpaceDN w:val="0"/>
        <w:adjustRightInd w:val="0"/>
        <w:rPr>
          <w:rFonts w:asciiTheme="majorHAnsi" w:hAnsiTheme="majorHAnsi" w:cstheme="majorHAnsi"/>
        </w:rPr>
      </w:pPr>
    </w:p>
    <w:p w14:paraId="4D6F17E5" w14:textId="007181DF" w:rsidR="00EE2B3B" w:rsidRPr="00564322" w:rsidRDefault="00564322" w:rsidP="00564322">
      <w:pPr>
        <w:overflowPunct w:val="0"/>
        <w:autoSpaceDE w:val="0"/>
        <w:autoSpaceDN w:val="0"/>
        <w:adjustRightInd w:val="0"/>
        <w:rPr>
          <w:rFonts w:asciiTheme="majorHAnsi" w:hAnsiTheme="majorHAnsi" w:cstheme="majorHAnsi"/>
          <w:b/>
          <w:bCs/>
        </w:rPr>
      </w:pPr>
      <w:r w:rsidRPr="00564322">
        <w:rPr>
          <w:rFonts w:asciiTheme="majorHAnsi" w:hAnsiTheme="majorHAnsi" w:cstheme="majorHAnsi"/>
          <w:b/>
          <w:bCs/>
        </w:rPr>
        <w:t>KIDZONE DINNERS</w:t>
      </w:r>
    </w:p>
    <w:p w14:paraId="39F48133" w14:textId="4CB00171"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 xml:space="preserve">Our Service organises </w:t>
      </w:r>
      <w:r w:rsidR="00564322">
        <w:rPr>
          <w:rFonts w:asciiTheme="majorHAnsi" w:hAnsiTheme="majorHAnsi" w:cstheme="majorHAnsi"/>
        </w:rPr>
        <w:t xml:space="preserve">4 Kidzone Dinners, 1 in each term </w:t>
      </w:r>
      <w:r w:rsidRPr="00564322">
        <w:rPr>
          <w:rFonts w:asciiTheme="majorHAnsi" w:hAnsiTheme="majorHAnsi" w:cstheme="majorHAnsi"/>
        </w:rPr>
        <w:t xml:space="preserve">throughout the year. Keep an eye out, as </w:t>
      </w:r>
      <w:r w:rsidR="00564322">
        <w:rPr>
          <w:rFonts w:asciiTheme="majorHAnsi" w:hAnsiTheme="majorHAnsi" w:cstheme="majorHAnsi"/>
        </w:rPr>
        <w:t>it is a FREE MEAL</w:t>
      </w:r>
      <w:r w:rsidRPr="00564322">
        <w:rPr>
          <w:rFonts w:asciiTheme="majorHAnsi" w:hAnsiTheme="majorHAnsi" w:cstheme="majorHAnsi"/>
        </w:rPr>
        <w:t>!</w:t>
      </w:r>
      <w:r w:rsidRPr="00564322">
        <w:rPr>
          <w:rFonts w:asciiTheme="majorHAnsi" w:hAnsiTheme="majorHAnsi" w:cstheme="majorHAnsi"/>
        </w:rPr>
        <w:br/>
      </w:r>
    </w:p>
    <w:p w14:paraId="740D4AF4" w14:textId="77777777" w:rsidR="00EE2B3B" w:rsidRPr="00564322" w:rsidRDefault="00EE2B3B" w:rsidP="00564322">
      <w:pPr>
        <w:overflowPunct w:val="0"/>
        <w:autoSpaceDE w:val="0"/>
        <w:autoSpaceDN w:val="0"/>
        <w:adjustRightInd w:val="0"/>
        <w:jc w:val="both"/>
        <w:rPr>
          <w:rFonts w:asciiTheme="majorHAnsi" w:hAnsiTheme="majorHAnsi" w:cstheme="majorHAnsi"/>
          <w:b/>
          <w:bCs/>
        </w:rPr>
      </w:pPr>
      <w:r w:rsidRPr="00564322">
        <w:rPr>
          <w:rFonts w:asciiTheme="majorHAnsi" w:hAnsiTheme="majorHAnsi" w:cstheme="majorHAnsi"/>
          <w:b/>
          <w:bCs/>
        </w:rPr>
        <w:t>SUGGESTIONS</w:t>
      </w:r>
    </w:p>
    <w:p w14:paraId="3D017325" w14:textId="1867DA73" w:rsidR="00EE2B3B" w:rsidRPr="00564322" w:rsidRDefault="00EE2B3B" w:rsidP="00564322">
      <w:pPr>
        <w:overflowPunct w:val="0"/>
        <w:autoSpaceDE w:val="0"/>
        <w:autoSpaceDN w:val="0"/>
        <w:adjustRightInd w:val="0"/>
        <w:rPr>
          <w:rFonts w:asciiTheme="majorHAnsi" w:hAnsiTheme="majorHAnsi" w:cstheme="majorHAnsi"/>
        </w:rPr>
      </w:pPr>
      <w:r w:rsidRPr="00564322">
        <w:rPr>
          <w:rFonts w:asciiTheme="majorHAnsi" w:hAnsiTheme="majorHAnsi" w:cstheme="majorHAnsi"/>
        </w:rPr>
        <w:t xml:space="preserve">Parents are welcome to visit or call the Service at any time. If you have any suggestions or ideas on how we best can work together </w:t>
      </w:r>
      <w:r w:rsidR="00564322">
        <w:rPr>
          <w:rFonts w:asciiTheme="majorHAnsi" w:hAnsiTheme="majorHAnsi" w:cstheme="majorHAnsi"/>
        </w:rPr>
        <w:t>at Kidzone</w:t>
      </w:r>
      <w:r w:rsidRPr="00564322">
        <w:rPr>
          <w:rFonts w:asciiTheme="majorHAnsi" w:hAnsiTheme="majorHAnsi" w:cstheme="majorHAnsi"/>
        </w:rPr>
        <w:t xml:space="preserve"> please let us know.</w:t>
      </w:r>
    </w:p>
    <w:p w14:paraId="2EEA5070" w14:textId="117297C3" w:rsidR="003E222B" w:rsidRDefault="003E222B" w:rsidP="00564322">
      <w:pPr>
        <w:pStyle w:val="Default"/>
        <w:spacing w:after="36"/>
        <w:rPr>
          <w:rFonts w:asciiTheme="majorHAnsi" w:hAnsiTheme="majorHAnsi" w:cstheme="majorHAnsi"/>
        </w:rPr>
      </w:pPr>
    </w:p>
    <w:p w14:paraId="7434D759" w14:textId="77777777" w:rsidR="00D51832" w:rsidRPr="00467C6E" w:rsidRDefault="00D51832" w:rsidP="00564322">
      <w:pPr>
        <w:pStyle w:val="Default"/>
        <w:spacing w:after="36"/>
        <w:rPr>
          <w:rFonts w:asciiTheme="majorHAnsi" w:hAnsiTheme="majorHAnsi" w:cstheme="majorHAnsi"/>
        </w:rPr>
      </w:pPr>
    </w:p>
    <w:p w14:paraId="519DD471" w14:textId="64B19135" w:rsidR="00EE2B3B" w:rsidRPr="00D51832" w:rsidRDefault="00EE2B3B" w:rsidP="00564322">
      <w:pPr>
        <w:pStyle w:val="BodyText2"/>
        <w:rPr>
          <w:rFonts w:ascii="Calibri Light" w:hAnsi="Calibri Light"/>
          <w:b/>
          <w:bCs/>
          <w:color w:val="404040" w:themeColor="text1" w:themeTint="BF"/>
          <w:sz w:val="36"/>
          <w:szCs w:val="36"/>
        </w:rPr>
      </w:pPr>
      <w:r w:rsidRPr="00D51832">
        <w:rPr>
          <w:rFonts w:ascii="Calibri Light" w:hAnsi="Calibri Light"/>
          <w:b/>
          <w:bCs/>
          <w:color w:val="404040" w:themeColor="text1" w:themeTint="BF"/>
          <w:sz w:val="36"/>
          <w:szCs w:val="36"/>
        </w:rPr>
        <w:lastRenderedPageBreak/>
        <w:t xml:space="preserve">Communication </w:t>
      </w:r>
    </w:p>
    <w:p w14:paraId="0B1C8D4D" w14:textId="77777777" w:rsidR="00564322" w:rsidRPr="00564322" w:rsidRDefault="00564322" w:rsidP="00564322">
      <w:pPr>
        <w:pStyle w:val="BodyText2"/>
        <w:rPr>
          <w:rFonts w:ascii="Calibri Light" w:hAnsi="Calibri Light" w:cs="Calibri"/>
          <w:sz w:val="22"/>
          <w:szCs w:val="22"/>
        </w:rPr>
      </w:pPr>
    </w:p>
    <w:p w14:paraId="2EEBCBD8" w14:textId="77777777" w:rsidR="00EE2B3B" w:rsidRPr="003601CE" w:rsidRDefault="00EE2B3B" w:rsidP="00564322">
      <w:pPr>
        <w:pStyle w:val="BodyText2"/>
        <w:jc w:val="both"/>
        <w:rPr>
          <w:rFonts w:ascii="Calibri Light" w:hAnsi="Calibri Light" w:cs="Calibri"/>
          <w:sz w:val="22"/>
          <w:szCs w:val="22"/>
        </w:rPr>
      </w:pPr>
      <w:r w:rsidRPr="003601CE">
        <w:rPr>
          <w:rFonts w:ascii="Calibri Light" w:hAnsi="Calibri Light" w:cs="Calibri"/>
          <w:sz w:val="22"/>
          <w:szCs w:val="22"/>
        </w:rPr>
        <w:t xml:space="preserve">Everybody has a different communication style and time for communication. We understand that mornings and afternoons can be a little rushed, and not the best time to discuss your child’s day. </w:t>
      </w:r>
    </w:p>
    <w:p w14:paraId="26F7DA50" w14:textId="77777777" w:rsidR="00EE2B3B" w:rsidRPr="003601CE" w:rsidRDefault="00EE2B3B" w:rsidP="00564322">
      <w:pPr>
        <w:pStyle w:val="BodyText2"/>
        <w:jc w:val="both"/>
        <w:rPr>
          <w:rFonts w:ascii="Calibri Light" w:hAnsi="Calibri Light" w:cs="Calibri"/>
          <w:sz w:val="22"/>
          <w:szCs w:val="22"/>
        </w:rPr>
      </w:pPr>
    </w:p>
    <w:p w14:paraId="0D7EF56C" w14:textId="77777777" w:rsidR="00EE2B3B" w:rsidRPr="003601CE" w:rsidRDefault="00EE2B3B" w:rsidP="00564322">
      <w:pPr>
        <w:pStyle w:val="BodyText2"/>
        <w:jc w:val="both"/>
        <w:rPr>
          <w:rFonts w:ascii="Calibri Light" w:hAnsi="Calibri Light" w:cs="Calibri"/>
          <w:sz w:val="22"/>
          <w:szCs w:val="22"/>
        </w:rPr>
      </w:pPr>
      <w:r w:rsidRPr="003601CE">
        <w:rPr>
          <w:rFonts w:ascii="Calibri Light" w:hAnsi="Calibri Light" w:cs="Calibri"/>
          <w:sz w:val="22"/>
          <w:szCs w:val="22"/>
        </w:rPr>
        <w:t>We have many types of communication we use for families, which include:</w:t>
      </w:r>
    </w:p>
    <w:p w14:paraId="5A99F937" w14:textId="77777777" w:rsidR="00EE2B3B" w:rsidRPr="003601CE" w:rsidRDefault="00EE2B3B" w:rsidP="00564322">
      <w:pPr>
        <w:pStyle w:val="BodyText2"/>
        <w:rPr>
          <w:rFonts w:ascii="Calibri Light" w:hAnsi="Calibri Light" w:cs="Calibri"/>
          <w:sz w:val="22"/>
          <w:szCs w:val="22"/>
        </w:rPr>
      </w:pPr>
      <w:r w:rsidRPr="003601CE">
        <w:rPr>
          <w:rFonts w:ascii="Calibri Light" w:hAnsi="Calibri Light" w:cs="Calibri"/>
          <w:sz w:val="22"/>
          <w:szCs w:val="22"/>
        </w:rPr>
        <w:sym w:font="Wingdings 2" w:char="F050"/>
      </w:r>
      <w:r w:rsidRPr="003601CE">
        <w:rPr>
          <w:rFonts w:ascii="Calibri Light" w:hAnsi="Calibri Light" w:cs="Calibri"/>
          <w:sz w:val="22"/>
          <w:szCs w:val="22"/>
        </w:rPr>
        <w:t xml:space="preserve"> Newsletter</w:t>
      </w:r>
    </w:p>
    <w:p w14:paraId="29806B65" w14:textId="77777777" w:rsidR="00EE2B3B" w:rsidRPr="003601CE" w:rsidRDefault="00EE2B3B" w:rsidP="00564322">
      <w:pPr>
        <w:pStyle w:val="BodyText2"/>
        <w:rPr>
          <w:rFonts w:ascii="Calibri Light" w:hAnsi="Calibri Light" w:cs="Calibri"/>
          <w:sz w:val="22"/>
          <w:szCs w:val="22"/>
        </w:rPr>
      </w:pPr>
      <w:r w:rsidRPr="003601CE">
        <w:rPr>
          <w:rFonts w:ascii="Calibri Light" w:hAnsi="Calibri Light" w:cs="Calibri"/>
          <w:sz w:val="22"/>
          <w:szCs w:val="22"/>
        </w:rPr>
        <w:sym w:font="Wingdings 2" w:char="F050"/>
      </w:r>
      <w:r w:rsidRPr="003601CE">
        <w:rPr>
          <w:rFonts w:ascii="Calibri Light" w:hAnsi="Calibri Light" w:cs="Calibri"/>
          <w:sz w:val="22"/>
          <w:szCs w:val="22"/>
        </w:rPr>
        <w:t xml:space="preserve"> Emails</w:t>
      </w:r>
    </w:p>
    <w:p w14:paraId="52A6E32F" w14:textId="77777777" w:rsidR="00EE2B3B" w:rsidRPr="003601CE" w:rsidRDefault="00EE2B3B" w:rsidP="00564322">
      <w:pPr>
        <w:pStyle w:val="BodyText2"/>
        <w:rPr>
          <w:rFonts w:ascii="Calibri Light" w:hAnsi="Calibri Light" w:cs="Calibri"/>
          <w:sz w:val="22"/>
          <w:szCs w:val="22"/>
        </w:rPr>
      </w:pPr>
      <w:r w:rsidRPr="003601CE">
        <w:rPr>
          <w:rFonts w:ascii="Calibri Light" w:hAnsi="Calibri Light" w:cs="Calibri"/>
          <w:sz w:val="22"/>
          <w:szCs w:val="22"/>
        </w:rPr>
        <w:sym w:font="Wingdings 2" w:char="F050"/>
      </w:r>
      <w:r w:rsidRPr="003601CE">
        <w:rPr>
          <w:rFonts w:ascii="Calibri Light" w:hAnsi="Calibri Light" w:cs="Calibri"/>
          <w:sz w:val="22"/>
          <w:szCs w:val="22"/>
        </w:rPr>
        <w:t xml:space="preserve"> Face to face</w:t>
      </w:r>
    </w:p>
    <w:p w14:paraId="456029DD" w14:textId="2510C8CA" w:rsidR="00EE2B3B" w:rsidRPr="003601CE" w:rsidRDefault="00EE2B3B" w:rsidP="00564322">
      <w:pPr>
        <w:pStyle w:val="BodyText2"/>
        <w:rPr>
          <w:rFonts w:ascii="Calibri Light" w:hAnsi="Calibri Light" w:cs="Calibri"/>
          <w:sz w:val="22"/>
          <w:szCs w:val="22"/>
        </w:rPr>
      </w:pPr>
      <w:r w:rsidRPr="003601CE">
        <w:rPr>
          <w:rFonts w:ascii="Calibri Light" w:hAnsi="Calibri Light" w:cs="Calibri"/>
          <w:sz w:val="22"/>
          <w:szCs w:val="22"/>
        </w:rPr>
        <w:sym w:font="Wingdings 2" w:char="F050"/>
      </w:r>
      <w:r w:rsidR="00564322">
        <w:rPr>
          <w:rFonts w:ascii="Calibri Light" w:hAnsi="Calibri Light" w:cs="Calibri"/>
          <w:sz w:val="22"/>
          <w:szCs w:val="22"/>
        </w:rPr>
        <w:t>M</w:t>
      </w:r>
      <w:r w:rsidRPr="003601CE">
        <w:rPr>
          <w:rFonts w:ascii="Calibri Light" w:hAnsi="Calibri Light" w:cs="Calibri"/>
          <w:sz w:val="22"/>
          <w:szCs w:val="22"/>
        </w:rPr>
        <w:t>eetings</w:t>
      </w:r>
      <w:r w:rsidR="00564322">
        <w:rPr>
          <w:rFonts w:ascii="Calibri Light" w:hAnsi="Calibri Light" w:cs="Calibri"/>
          <w:sz w:val="22"/>
          <w:szCs w:val="22"/>
        </w:rPr>
        <w:t xml:space="preserve"> regarding the needs of your child.</w:t>
      </w:r>
      <w:r w:rsidRPr="003601CE">
        <w:rPr>
          <w:rFonts w:ascii="Calibri Light" w:hAnsi="Calibri Light" w:cs="Calibri"/>
          <w:sz w:val="22"/>
          <w:szCs w:val="22"/>
        </w:rPr>
        <w:br/>
      </w:r>
    </w:p>
    <w:p w14:paraId="2585A0EB" w14:textId="1BE45786" w:rsidR="00F235D1" w:rsidRPr="00FD64AF" w:rsidRDefault="009B064F" w:rsidP="003E222B">
      <w:pPr>
        <w:pStyle w:val="Default"/>
        <w:spacing w:after="36"/>
        <w:rPr>
          <w:rFonts w:asciiTheme="majorHAnsi" w:hAnsiTheme="majorHAnsi" w:cstheme="majorHAnsi"/>
          <w:b/>
          <w:bCs/>
          <w:color w:val="538135" w:themeColor="accent6" w:themeShade="BF"/>
        </w:rPr>
      </w:pPr>
      <w:r w:rsidRPr="00FD64AF">
        <w:rPr>
          <w:rFonts w:asciiTheme="majorHAnsi" w:hAnsiTheme="majorHAnsi" w:cstheme="majorHAnsi"/>
          <w:b/>
          <w:bCs/>
          <w:color w:val="538135" w:themeColor="accent6" w:themeShade="BF"/>
        </w:rPr>
        <w:t>Come in for a Chat</w:t>
      </w:r>
    </w:p>
    <w:p w14:paraId="17E87B26" w14:textId="1AE66954" w:rsidR="00F235D1" w:rsidRPr="00467C6E" w:rsidRDefault="00F235D1" w:rsidP="00FD64AF">
      <w:pPr>
        <w:pStyle w:val="Default"/>
        <w:rPr>
          <w:rFonts w:asciiTheme="majorHAnsi" w:hAnsiTheme="majorHAnsi" w:cstheme="majorHAnsi"/>
        </w:rPr>
      </w:pPr>
      <w:r w:rsidRPr="00467C6E">
        <w:rPr>
          <w:rFonts w:asciiTheme="majorHAnsi" w:hAnsiTheme="majorHAnsi" w:cstheme="majorHAnsi"/>
        </w:rPr>
        <w:t>Effective communication encourages the building of relationships between children, educators, parents and families. The more we get to know your family and children the better we can meet you and your child’s needs. Therefore, it is important that you keep all records with us as up to date as possible and inform the service of any events or changes in your child’s life or routine. Both you and your child are</w:t>
      </w:r>
      <w:r w:rsidR="00956B39" w:rsidRPr="00467C6E">
        <w:rPr>
          <w:rFonts w:asciiTheme="majorHAnsi" w:hAnsiTheme="majorHAnsi" w:cstheme="majorHAnsi"/>
        </w:rPr>
        <w:t xml:space="preserve"> welcome to learn more about our</w:t>
      </w:r>
      <w:r w:rsidRPr="00467C6E">
        <w:rPr>
          <w:rFonts w:asciiTheme="majorHAnsi" w:hAnsiTheme="majorHAnsi" w:cstheme="majorHAnsi"/>
        </w:rPr>
        <w:t xml:space="preserve"> service. Please drop in and get to know us!</w:t>
      </w:r>
    </w:p>
    <w:p w14:paraId="4CC92B6F" w14:textId="77777777" w:rsidR="00D5325B" w:rsidRPr="00564322" w:rsidRDefault="00D5325B" w:rsidP="00F235D1">
      <w:pPr>
        <w:pStyle w:val="Default"/>
        <w:spacing w:after="36"/>
        <w:rPr>
          <w:rFonts w:asciiTheme="majorHAnsi" w:hAnsiTheme="majorHAnsi" w:cstheme="majorHAnsi"/>
          <w:sz w:val="22"/>
          <w:szCs w:val="22"/>
        </w:rPr>
      </w:pPr>
    </w:p>
    <w:p w14:paraId="086CBECA" w14:textId="071CC13C" w:rsidR="00EE2B3B" w:rsidRPr="00FD64AF" w:rsidRDefault="00EE2B3B" w:rsidP="00564322">
      <w:pPr>
        <w:rPr>
          <w:rFonts w:ascii="Calibri Light" w:hAnsi="Calibri Light"/>
          <w:b/>
          <w:bCs/>
          <w:color w:val="538135" w:themeColor="accent6" w:themeShade="BF"/>
        </w:rPr>
      </w:pPr>
      <w:r w:rsidRPr="00FD64AF">
        <w:rPr>
          <w:rFonts w:ascii="Calibri Light" w:hAnsi="Calibri Light"/>
          <w:b/>
          <w:bCs/>
          <w:color w:val="538135" w:themeColor="accent6" w:themeShade="BF"/>
        </w:rPr>
        <w:t>Family Photo</w:t>
      </w:r>
    </w:p>
    <w:p w14:paraId="4EE00B85" w14:textId="517C4C86" w:rsidR="00EE2B3B" w:rsidRDefault="00564322" w:rsidP="00564322">
      <w:pPr>
        <w:rPr>
          <w:rFonts w:ascii="Calibri Light" w:hAnsi="Calibri Light"/>
        </w:rPr>
      </w:pPr>
      <w:r>
        <w:rPr>
          <w:rFonts w:ascii="Calibri Light" w:hAnsi="Calibri Light"/>
        </w:rPr>
        <w:t xml:space="preserve">Kidzone has a </w:t>
      </w:r>
      <w:r w:rsidR="00EE2B3B" w:rsidRPr="003601CE">
        <w:rPr>
          <w:rFonts w:ascii="Calibri Light" w:hAnsi="Calibri Light"/>
        </w:rPr>
        <w:t>Family Wall. This is a strong and valuable tool in our environment for your child to connect to, feel that they and their family are valued and that their family is as much a part of the Service, even if they are not always there. If you would like to bring in a photo, or a couple of photos that represent your family, we would love to add it to our wall.</w:t>
      </w:r>
    </w:p>
    <w:p w14:paraId="23033B0A" w14:textId="77777777" w:rsidR="00564322" w:rsidRPr="003601CE" w:rsidRDefault="00564322" w:rsidP="00564322">
      <w:pPr>
        <w:spacing w:line="360" w:lineRule="auto"/>
        <w:jc w:val="right"/>
        <w:rPr>
          <w:rFonts w:ascii="Calibri Light" w:hAnsi="Calibri Light"/>
          <w:i/>
          <w:color w:val="7F7F7F" w:themeColor="text1" w:themeTint="80"/>
        </w:rPr>
      </w:pPr>
      <w:r w:rsidRPr="003601CE">
        <w:rPr>
          <w:rFonts w:ascii="Calibri Light" w:hAnsi="Calibri Light"/>
          <w:i/>
          <w:color w:val="7F7F7F" w:themeColor="text1" w:themeTint="80"/>
        </w:rPr>
        <w:t>Parent Acknowledgement on the next page…</w:t>
      </w:r>
    </w:p>
    <w:p w14:paraId="03B75D14" w14:textId="2C7A7393" w:rsidR="00564322" w:rsidRPr="003601CE" w:rsidRDefault="00D51832" w:rsidP="00564322">
      <w:pPr>
        <w:rPr>
          <w:rFonts w:ascii="Calibri Light" w:hAnsi="Calibri Light"/>
        </w:rPr>
      </w:pPr>
      <w:r>
        <w:rPr>
          <w:rFonts w:ascii="Calibri Light" w:hAnsi="Calibri Light"/>
        </w:rPr>
        <w:br w:type="page"/>
      </w:r>
    </w:p>
    <w:p w14:paraId="21AB84BE" w14:textId="77777777" w:rsidR="00762FF2" w:rsidRPr="00D51832" w:rsidRDefault="00762FF2" w:rsidP="00762FF2">
      <w:pPr>
        <w:spacing w:before="60" w:after="120" w:line="360" w:lineRule="auto"/>
        <w:rPr>
          <w:rFonts w:ascii="Calibri Light" w:hAnsi="Calibri Light"/>
          <w:b/>
          <w:bCs/>
          <w:color w:val="404040" w:themeColor="text1" w:themeTint="BF"/>
          <w:sz w:val="48"/>
          <w:szCs w:val="48"/>
        </w:rPr>
      </w:pPr>
      <w:r w:rsidRPr="00D51832">
        <w:rPr>
          <w:rFonts w:ascii="Calibri Light" w:hAnsi="Calibri Light"/>
          <w:b/>
          <w:bCs/>
          <w:color w:val="404040" w:themeColor="text1" w:themeTint="BF"/>
          <w:sz w:val="48"/>
          <w:szCs w:val="48"/>
        </w:rPr>
        <w:lastRenderedPageBreak/>
        <w:t xml:space="preserve">Parent Acknowledgement </w:t>
      </w:r>
    </w:p>
    <w:p w14:paraId="4C103807" w14:textId="77777777" w:rsidR="00762FF2" w:rsidRPr="003601CE" w:rsidRDefault="00762FF2" w:rsidP="00762FF2">
      <w:pPr>
        <w:overflowPunct w:val="0"/>
        <w:autoSpaceDE w:val="0"/>
        <w:autoSpaceDN w:val="0"/>
        <w:adjustRightInd w:val="0"/>
        <w:spacing w:line="360" w:lineRule="auto"/>
        <w:jc w:val="both"/>
        <w:rPr>
          <w:rFonts w:ascii="Calibri" w:hAnsi="Calibri" w:cs="Calibri"/>
          <w:i/>
          <w:iCs/>
        </w:rPr>
      </w:pPr>
      <w:r w:rsidRPr="003601CE">
        <w:rPr>
          <w:rFonts w:ascii="Calibri" w:hAnsi="Calibri" w:cs="Calibri"/>
          <w:i/>
          <w:iCs/>
        </w:rPr>
        <w:t xml:space="preserve">I/We have read this handbook carefully. I/We understand the commitment that you are undertaking and your responsibilities to the Service. </w:t>
      </w:r>
    </w:p>
    <w:p w14:paraId="25423791" w14:textId="70B0A7CA" w:rsidR="00762FF2" w:rsidRDefault="00762FF2" w:rsidP="00762FF2">
      <w:pPr>
        <w:overflowPunct w:val="0"/>
        <w:autoSpaceDE w:val="0"/>
        <w:autoSpaceDN w:val="0"/>
        <w:adjustRightInd w:val="0"/>
        <w:spacing w:line="360" w:lineRule="auto"/>
        <w:rPr>
          <w:rFonts w:ascii="Calibri" w:hAnsi="Calibri" w:cs="Calibri"/>
          <w:i/>
          <w:iCs/>
        </w:rPr>
      </w:pPr>
      <w:r w:rsidRPr="003601CE">
        <w:rPr>
          <w:rFonts w:ascii="Calibri" w:hAnsi="Calibri" w:cs="Calibri"/>
          <w:i/>
          <w:iCs/>
        </w:rPr>
        <w:t>I have completed the enrolment form at the Service.  I have read and agree to comply with the requirements set out in this handbook and in the Service’s policies.</w:t>
      </w:r>
    </w:p>
    <w:p w14:paraId="4421E4F9" w14:textId="77777777" w:rsidR="00D51832" w:rsidRPr="003601CE" w:rsidRDefault="00D51832" w:rsidP="00762FF2">
      <w:pPr>
        <w:overflowPunct w:val="0"/>
        <w:autoSpaceDE w:val="0"/>
        <w:autoSpaceDN w:val="0"/>
        <w:adjustRightInd w:val="0"/>
        <w:spacing w:line="360" w:lineRule="auto"/>
        <w:rPr>
          <w:rFonts w:ascii="Calibri" w:hAnsi="Calibri" w:cs="Calibri"/>
          <w:i/>
          <w:iCs/>
        </w:rPr>
      </w:pPr>
    </w:p>
    <w:tbl>
      <w:tblPr>
        <w:tblStyle w:val="TableGrid"/>
        <w:tblW w:w="0" w:type="auto"/>
        <w:tblLook w:val="04A0" w:firstRow="1" w:lastRow="0" w:firstColumn="1" w:lastColumn="0" w:noHBand="0" w:noVBand="1"/>
      </w:tblPr>
      <w:tblGrid>
        <w:gridCol w:w="2303"/>
        <w:gridCol w:w="6333"/>
      </w:tblGrid>
      <w:tr w:rsidR="00762FF2" w:rsidRPr="003601CE" w14:paraId="27DA8137" w14:textId="77777777" w:rsidTr="000449A3">
        <w:trPr>
          <w:trHeight w:val="528"/>
        </w:trPr>
        <w:tc>
          <w:tcPr>
            <w:tcW w:w="2376" w:type="dxa"/>
            <w:shd w:val="clear" w:color="auto" w:fill="F2F2F2" w:themeFill="background1" w:themeFillShade="F2"/>
            <w:vAlign w:val="center"/>
          </w:tcPr>
          <w:p w14:paraId="785A730A" w14:textId="77777777" w:rsidR="00762FF2" w:rsidRPr="003601CE" w:rsidRDefault="00762FF2" w:rsidP="000449A3">
            <w:pPr>
              <w:overflowPunct w:val="0"/>
              <w:autoSpaceDE w:val="0"/>
              <w:autoSpaceDN w:val="0"/>
              <w:adjustRightInd w:val="0"/>
              <w:rPr>
                <w:rFonts w:ascii="Calibri" w:hAnsi="Calibri" w:cs="Calibri"/>
                <w:i/>
                <w:iCs/>
              </w:rPr>
            </w:pPr>
            <w:r w:rsidRPr="003601CE">
              <w:rPr>
                <w:rFonts w:ascii="Calibri" w:hAnsi="Calibri" w:cs="Calibri"/>
                <w:iCs/>
              </w:rPr>
              <w:t>FAMILY NAME</w:t>
            </w:r>
          </w:p>
        </w:tc>
        <w:tc>
          <w:tcPr>
            <w:tcW w:w="6866" w:type="dxa"/>
          </w:tcPr>
          <w:p w14:paraId="40FC3DC5" w14:textId="77777777" w:rsidR="00762FF2" w:rsidRPr="003601CE" w:rsidRDefault="00762FF2" w:rsidP="000449A3">
            <w:pPr>
              <w:overflowPunct w:val="0"/>
              <w:autoSpaceDE w:val="0"/>
              <w:autoSpaceDN w:val="0"/>
              <w:adjustRightInd w:val="0"/>
              <w:spacing w:line="360" w:lineRule="auto"/>
              <w:rPr>
                <w:rFonts w:ascii="Calibri" w:hAnsi="Calibri" w:cs="Calibri"/>
                <w:i/>
                <w:iCs/>
              </w:rPr>
            </w:pPr>
          </w:p>
        </w:tc>
      </w:tr>
      <w:tr w:rsidR="00762FF2" w:rsidRPr="003601CE" w14:paraId="691D122A" w14:textId="77777777" w:rsidTr="000449A3">
        <w:trPr>
          <w:trHeight w:val="550"/>
        </w:trPr>
        <w:tc>
          <w:tcPr>
            <w:tcW w:w="2376" w:type="dxa"/>
            <w:shd w:val="clear" w:color="auto" w:fill="F2F2F2" w:themeFill="background1" w:themeFillShade="F2"/>
            <w:vAlign w:val="center"/>
          </w:tcPr>
          <w:p w14:paraId="049BDBDF" w14:textId="77777777" w:rsidR="00762FF2" w:rsidRPr="003601CE" w:rsidRDefault="00762FF2" w:rsidP="000449A3">
            <w:pPr>
              <w:overflowPunct w:val="0"/>
              <w:autoSpaceDE w:val="0"/>
              <w:autoSpaceDN w:val="0"/>
              <w:adjustRightInd w:val="0"/>
              <w:rPr>
                <w:rFonts w:ascii="Calibri" w:hAnsi="Calibri" w:cs="Calibri"/>
                <w:i/>
                <w:iCs/>
              </w:rPr>
            </w:pPr>
            <w:r w:rsidRPr="003601CE">
              <w:rPr>
                <w:rFonts w:ascii="Calibri" w:hAnsi="Calibri" w:cs="Calibri"/>
                <w:iCs/>
              </w:rPr>
              <w:t>PARENT NAME</w:t>
            </w:r>
          </w:p>
        </w:tc>
        <w:tc>
          <w:tcPr>
            <w:tcW w:w="6866" w:type="dxa"/>
          </w:tcPr>
          <w:p w14:paraId="6A4EB906" w14:textId="77777777" w:rsidR="00762FF2" w:rsidRPr="003601CE" w:rsidRDefault="00762FF2" w:rsidP="000449A3">
            <w:pPr>
              <w:overflowPunct w:val="0"/>
              <w:autoSpaceDE w:val="0"/>
              <w:autoSpaceDN w:val="0"/>
              <w:adjustRightInd w:val="0"/>
              <w:spacing w:line="360" w:lineRule="auto"/>
              <w:rPr>
                <w:rFonts w:ascii="Calibri" w:hAnsi="Calibri" w:cs="Calibri"/>
                <w:i/>
                <w:iCs/>
              </w:rPr>
            </w:pPr>
          </w:p>
        </w:tc>
      </w:tr>
      <w:tr w:rsidR="00762FF2" w:rsidRPr="003601CE" w14:paraId="353ECB93" w14:textId="77777777" w:rsidTr="000449A3">
        <w:trPr>
          <w:trHeight w:val="544"/>
        </w:trPr>
        <w:tc>
          <w:tcPr>
            <w:tcW w:w="2376" w:type="dxa"/>
            <w:shd w:val="clear" w:color="auto" w:fill="F2F2F2" w:themeFill="background1" w:themeFillShade="F2"/>
            <w:vAlign w:val="center"/>
          </w:tcPr>
          <w:p w14:paraId="1B4EC02F" w14:textId="77777777" w:rsidR="00762FF2" w:rsidRPr="003601CE" w:rsidRDefault="00762FF2" w:rsidP="000449A3">
            <w:pPr>
              <w:overflowPunct w:val="0"/>
              <w:autoSpaceDE w:val="0"/>
              <w:autoSpaceDN w:val="0"/>
              <w:adjustRightInd w:val="0"/>
              <w:rPr>
                <w:rFonts w:ascii="Calibri" w:hAnsi="Calibri" w:cs="Calibri"/>
                <w:i/>
                <w:iCs/>
              </w:rPr>
            </w:pPr>
            <w:r w:rsidRPr="003601CE">
              <w:rPr>
                <w:rFonts w:ascii="Calibri" w:hAnsi="Calibri" w:cs="Calibri"/>
                <w:iCs/>
              </w:rPr>
              <w:t>CHILD/REN’S NAME</w:t>
            </w:r>
          </w:p>
        </w:tc>
        <w:tc>
          <w:tcPr>
            <w:tcW w:w="6866" w:type="dxa"/>
          </w:tcPr>
          <w:p w14:paraId="372F8645" w14:textId="77777777" w:rsidR="00762FF2" w:rsidRPr="003601CE" w:rsidRDefault="00762FF2" w:rsidP="000449A3">
            <w:pPr>
              <w:overflowPunct w:val="0"/>
              <w:autoSpaceDE w:val="0"/>
              <w:autoSpaceDN w:val="0"/>
              <w:adjustRightInd w:val="0"/>
              <w:spacing w:line="360" w:lineRule="auto"/>
              <w:rPr>
                <w:rFonts w:ascii="Calibri" w:hAnsi="Calibri" w:cs="Calibri"/>
                <w:i/>
                <w:iCs/>
              </w:rPr>
            </w:pPr>
          </w:p>
        </w:tc>
      </w:tr>
      <w:tr w:rsidR="00762FF2" w:rsidRPr="003601CE" w14:paraId="44DC01D1" w14:textId="77777777" w:rsidTr="000449A3">
        <w:trPr>
          <w:trHeight w:val="566"/>
        </w:trPr>
        <w:tc>
          <w:tcPr>
            <w:tcW w:w="2376" w:type="dxa"/>
            <w:shd w:val="clear" w:color="auto" w:fill="F2F2F2" w:themeFill="background1" w:themeFillShade="F2"/>
            <w:vAlign w:val="center"/>
          </w:tcPr>
          <w:p w14:paraId="45149D52" w14:textId="77777777" w:rsidR="00762FF2" w:rsidRPr="003601CE" w:rsidRDefault="00762FF2" w:rsidP="000449A3">
            <w:pPr>
              <w:overflowPunct w:val="0"/>
              <w:autoSpaceDE w:val="0"/>
              <w:autoSpaceDN w:val="0"/>
              <w:adjustRightInd w:val="0"/>
              <w:rPr>
                <w:rFonts w:ascii="Calibri" w:hAnsi="Calibri" w:cs="Calibri"/>
                <w:i/>
                <w:iCs/>
              </w:rPr>
            </w:pPr>
            <w:r w:rsidRPr="003601CE">
              <w:rPr>
                <w:rFonts w:ascii="Calibri" w:hAnsi="Calibri" w:cs="Calibri"/>
                <w:iCs/>
              </w:rPr>
              <w:t>PARENT SIGNATURE</w:t>
            </w:r>
          </w:p>
        </w:tc>
        <w:tc>
          <w:tcPr>
            <w:tcW w:w="6866" w:type="dxa"/>
          </w:tcPr>
          <w:p w14:paraId="42E4213D" w14:textId="77777777" w:rsidR="00762FF2" w:rsidRPr="003601CE" w:rsidRDefault="00762FF2" w:rsidP="000449A3">
            <w:pPr>
              <w:overflowPunct w:val="0"/>
              <w:autoSpaceDE w:val="0"/>
              <w:autoSpaceDN w:val="0"/>
              <w:adjustRightInd w:val="0"/>
              <w:spacing w:line="360" w:lineRule="auto"/>
              <w:rPr>
                <w:rFonts w:ascii="Calibri" w:hAnsi="Calibri" w:cs="Calibri"/>
                <w:i/>
                <w:iCs/>
              </w:rPr>
            </w:pPr>
          </w:p>
        </w:tc>
      </w:tr>
    </w:tbl>
    <w:p w14:paraId="473E94E7" w14:textId="77777777" w:rsidR="00762FF2" w:rsidRPr="003601CE" w:rsidRDefault="00762FF2" w:rsidP="00762FF2">
      <w:pPr>
        <w:overflowPunct w:val="0"/>
        <w:autoSpaceDE w:val="0"/>
        <w:autoSpaceDN w:val="0"/>
        <w:adjustRightInd w:val="0"/>
        <w:spacing w:line="360" w:lineRule="auto"/>
        <w:rPr>
          <w:rFonts w:ascii="Calibri" w:hAnsi="Calibri" w:cs="Calibri"/>
          <w:i/>
          <w:iCs/>
        </w:rPr>
      </w:pPr>
    </w:p>
    <w:p w14:paraId="46E343ED" w14:textId="58CF362F" w:rsidR="00762FF2" w:rsidRDefault="00762FF2" w:rsidP="00762FF2">
      <w:pPr>
        <w:spacing w:line="280" w:lineRule="exact"/>
        <w:rPr>
          <w:rFonts w:ascii="Calibri Light" w:hAnsi="Calibri Light" w:cs="Calibri"/>
          <w:i/>
          <w:color w:val="000000" w:themeColor="text1"/>
        </w:rPr>
      </w:pPr>
      <w:r w:rsidRPr="003601CE">
        <w:rPr>
          <w:rFonts w:ascii="Calibri Light" w:hAnsi="Calibri Light" w:cs="Calibri"/>
          <w:i/>
          <w:iCs/>
          <w:color w:val="000000" w:themeColor="text1"/>
        </w:rPr>
        <w:t xml:space="preserve">Please list what skills </w:t>
      </w:r>
      <w:r w:rsidRPr="003601CE">
        <w:rPr>
          <w:rFonts w:ascii="Calibri Light" w:hAnsi="Calibri Light" w:cs="Calibri"/>
          <w:i/>
          <w:color w:val="000000" w:themeColor="text1"/>
        </w:rPr>
        <w:t>talents, interest and culture that you and your family (not forgetting grandparents) are able to share with the Service.</w:t>
      </w:r>
    </w:p>
    <w:p w14:paraId="205E8829" w14:textId="77777777" w:rsidR="00FD64AF" w:rsidRPr="003601CE" w:rsidRDefault="00FD64AF" w:rsidP="00762FF2">
      <w:pPr>
        <w:spacing w:line="280" w:lineRule="exact"/>
        <w:rPr>
          <w:rFonts w:ascii="Calibri Light" w:hAnsi="Calibri Light" w:cs="Calibri"/>
          <w:i/>
          <w:color w:val="000000" w:themeColor="text1"/>
        </w:rPr>
      </w:pPr>
    </w:p>
    <w:tbl>
      <w:tblPr>
        <w:tblStyle w:val="TableGrid"/>
        <w:tblW w:w="0" w:type="auto"/>
        <w:tblLook w:val="04A0" w:firstRow="1" w:lastRow="0" w:firstColumn="1" w:lastColumn="0" w:noHBand="0" w:noVBand="1"/>
      </w:tblPr>
      <w:tblGrid>
        <w:gridCol w:w="8636"/>
      </w:tblGrid>
      <w:tr w:rsidR="00762FF2" w:rsidRPr="003601CE" w14:paraId="11033C69" w14:textId="77777777" w:rsidTr="000449A3">
        <w:tc>
          <w:tcPr>
            <w:tcW w:w="9242" w:type="dxa"/>
          </w:tcPr>
          <w:p w14:paraId="17B1A50E"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1515C848"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7FB11C7D"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489ED94D"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tc>
      </w:tr>
      <w:tr w:rsidR="00762FF2" w:rsidRPr="003601CE" w14:paraId="7B9CD913" w14:textId="77777777" w:rsidTr="000449A3">
        <w:tc>
          <w:tcPr>
            <w:tcW w:w="9242" w:type="dxa"/>
          </w:tcPr>
          <w:p w14:paraId="44314F07"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32B192F0"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615EE165"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0FF9C23A"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tc>
      </w:tr>
      <w:tr w:rsidR="00762FF2" w:rsidRPr="003601CE" w14:paraId="2E5008A6" w14:textId="77777777" w:rsidTr="000449A3">
        <w:tc>
          <w:tcPr>
            <w:tcW w:w="9242" w:type="dxa"/>
          </w:tcPr>
          <w:p w14:paraId="4B409BF9"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08AC72DB"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5ABEF567"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6AD952F2"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tc>
      </w:tr>
      <w:tr w:rsidR="00762FF2" w:rsidRPr="003601CE" w14:paraId="26568938" w14:textId="77777777" w:rsidTr="000449A3">
        <w:tc>
          <w:tcPr>
            <w:tcW w:w="9242" w:type="dxa"/>
          </w:tcPr>
          <w:p w14:paraId="4F689029"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796F5626"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3F48E72A"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6AD91DBB"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tc>
      </w:tr>
      <w:tr w:rsidR="00762FF2" w:rsidRPr="003601CE" w14:paraId="41D786CC" w14:textId="77777777" w:rsidTr="000449A3">
        <w:tc>
          <w:tcPr>
            <w:tcW w:w="9242" w:type="dxa"/>
          </w:tcPr>
          <w:p w14:paraId="60DAED9A"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49DA18FE"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4EFD9F44"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p w14:paraId="72D3C91E" w14:textId="77777777" w:rsidR="00762FF2" w:rsidRPr="003601CE" w:rsidRDefault="00762FF2" w:rsidP="000449A3">
            <w:pPr>
              <w:overflowPunct w:val="0"/>
              <w:autoSpaceDE w:val="0"/>
              <w:autoSpaceDN w:val="0"/>
              <w:adjustRightInd w:val="0"/>
              <w:spacing w:line="280" w:lineRule="exact"/>
              <w:rPr>
                <w:rFonts w:ascii="Calibri" w:hAnsi="Calibri" w:cs="Calibri"/>
                <w:b/>
                <w:i/>
                <w:iCs/>
              </w:rPr>
            </w:pPr>
          </w:p>
        </w:tc>
      </w:tr>
    </w:tbl>
    <w:p w14:paraId="045B268A" w14:textId="77777777" w:rsidR="00762FF2" w:rsidRPr="003601CE" w:rsidRDefault="00762FF2" w:rsidP="00762FF2">
      <w:pPr>
        <w:overflowPunct w:val="0"/>
        <w:autoSpaceDE w:val="0"/>
        <w:autoSpaceDN w:val="0"/>
        <w:adjustRightInd w:val="0"/>
        <w:spacing w:line="280" w:lineRule="exact"/>
        <w:rPr>
          <w:rFonts w:ascii="Calibri" w:hAnsi="Calibri" w:cs="Calibri"/>
          <w:b/>
          <w:i/>
          <w:iCs/>
        </w:rPr>
      </w:pPr>
    </w:p>
    <w:p w14:paraId="5AC5BA29" w14:textId="3CED35BB" w:rsidR="005A4D6F" w:rsidRPr="00467C6E" w:rsidRDefault="005A4D6F" w:rsidP="00B17D0A">
      <w:pPr>
        <w:jc w:val="both"/>
        <w:rPr>
          <w:rFonts w:asciiTheme="majorHAnsi" w:hAnsiTheme="majorHAnsi" w:cstheme="majorHAnsi"/>
        </w:rPr>
      </w:pPr>
    </w:p>
    <w:sectPr w:rsidR="005A4D6F" w:rsidRPr="00467C6E" w:rsidSect="008D67ED">
      <w:headerReference w:type="default" r:id="rId26"/>
      <w:footerReference w:type="default" r:id="rId27"/>
      <w:pgSz w:w="12240" w:h="15840" w:code="1"/>
      <w:pgMar w:top="284" w:right="1797" w:bottom="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50277" w14:textId="77777777" w:rsidR="00315252" w:rsidRDefault="00315252" w:rsidP="005C73BD">
      <w:r>
        <w:separator/>
      </w:r>
    </w:p>
  </w:endnote>
  <w:endnote w:type="continuationSeparator" w:id="0">
    <w:p w14:paraId="5A3C597D" w14:textId="77777777" w:rsidR="00315252" w:rsidRDefault="00315252" w:rsidP="005C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453064"/>
      <w:docPartObj>
        <w:docPartGallery w:val="Page Numbers (Bottom of Page)"/>
        <w:docPartUnique/>
      </w:docPartObj>
    </w:sdtPr>
    <w:sdtEndPr>
      <w:rPr>
        <w:noProof/>
      </w:rPr>
    </w:sdtEndPr>
    <w:sdtContent>
      <w:p w14:paraId="5075793D" w14:textId="631B5AFF" w:rsidR="008D67ED" w:rsidRDefault="008D6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A48803" w14:textId="77777777" w:rsidR="008D67ED" w:rsidRDefault="008D6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9397513"/>
      <w:docPartObj>
        <w:docPartGallery w:val="Page Numbers (Bottom of Page)"/>
        <w:docPartUnique/>
      </w:docPartObj>
    </w:sdtPr>
    <w:sdtEndPr>
      <w:rPr>
        <w:noProof/>
      </w:rPr>
    </w:sdtEndPr>
    <w:sdtContent>
      <w:p w14:paraId="0A8BB3BB" w14:textId="7B56F7C5" w:rsidR="008D67ED" w:rsidRDefault="008D67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DD4077" w14:textId="77777777" w:rsidR="008D67ED" w:rsidRDefault="008D6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035E" w14:textId="77777777" w:rsidR="00315252" w:rsidRDefault="00315252" w:rsidP="005C73BD">
      <w:r>
        <w:separator/>
      </w:r>
    </w:p>
  </w:footnote>
  <w:footnote w:type="continuationSeparator" w:id="0">
    <w:p w14:paraId="31EA5663" w14:textId="77777777" w:rsidR="00315252" w:rsidRDefault="00315252" w:rsidP="005C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9B1F" w14:textId="77777777" w:rsidR="008D67ED" w:rsidRDefault="008D6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55BE54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BD21301_"/>
      </v:shape>
    </w:pict>
  </w:numPicBullet>
  <w:abstractNum w:abstractNumId="0" w15:restartNumberingAfterBreak="0">
    <w:nsid w:val="0635614D"/>
    <w:multiLevelType w:val="hybridMultilevel"/>
    <w:tmpl w:val="39025DD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06615E4E"/>
    <w:multiLevelType w:val="hybridMultilevel"/>
    <w:tmpl w:val="4E1054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8E1A20"/>
    <w:multiLevelType w:val="hybridMultilevel"/>
    <w:tmpl w:val="F7D2B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E6907"/>
    <w:multiLevelType w:val="hybridMultilevel"/>
    <w:tmpl w:val="08DE6F38"/>
    <w:lvl w:ilvl="0" w:tplc="B31CBB5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53C7D"/>
    <w:multiLevelType w:val="hybridMultilevel"/>
    <w:tmpl w:val="142A03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6D2084E"/>
    <w:multiLevelType w:val="hybridMultilevel"/>
    <w:tmpl w:val="96165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F5001"/>
    <w:multiLevelType w:val="hybridMultilevel"/>
    <w:tmpl w:val="1AEE7D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D55485B"/>
    <w:multiLevelType w:val="hybridMultilevel"/>
    <w:tmpl w:val="23E46C10"/>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0865412"/>
    <w:multiLevelType w:val="hybridMultilevel"/>
    <w:tmpl w:val="382EAB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6F35A9"/>
    <w:multiLevelType w:val="hybridMultilevel"/>
    <w:tmpl w:val="662ACAEE"/>
    <w:lvl w:ilvl="0" w:tplc="B31CBB5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605143"/>
    <w:multiLevelType w:val="hybridMultilevel"/>
    <w:tmpl w:val="605654E6"/>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115606"/>
    <w:multiLevelType w:val="hybridMultilevel"/>
    <w:tmpl w:val="CA9EA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353F38"/>
    <w:multiLevelType w:val="hybridMultilevel"/>
    <w:tmpl w:val="3FDC5142"/>
    <w:lvl w:ilvl="0" w:tplc="7322463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55A9F"/>
    <w:multiLevelType w:val="hybridMultilevel"/>
    <w:tmpl w:val="C11241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5E4D32"/>
    <w:multiLevelType w:val="hybridMultilevel"/>
    <w:tmpl w:val="7AA46D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AD7C35"/>
    <w:multiLevelType w:val="hybridMultilevel"/>
    <w:tmpl w:val="AC0837F2"/>
    <w:lvl w:ilvl="0" w:tplc="0BEEF6F0">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32216D1"/>
    <w:multiLevelType w:val="hybridMultilevel"/>
    <w:tmpl w:val="E86610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7D39F9"/>
    <w:multiLevelType w:val="hybridMultilevel"/>
    <w:tmpl w:val="AF0E1FDE"/>
    <w:lvl w:ilvl="0" w:tplc="FB8CBA1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5B78BD"/>
    <w:multiLevelType w:val="hybridMultilevel"/>
    <w:tmpl w:val="75D0200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FA6FA5"/>
    <w:multiLevelType w:val="hybridMultilevel"/>
    <w:tmpl w:val="DF2E8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160596"/>
    <w:multiLevelType w:val="hybridMultilevel"/>
    <w:tmpl w:val="DDAEF15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9A0215"/>
    <w:multiLevelType w:val="hybridMultilevel"/>
    <w:tmpl w:val="FA6001B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AB0734F"/>
    <w:multiLevelType w:val="hybridMultilevel"/>
    <w:tmpl w:val="F0F0C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5C5D9B"/>
    <w:multiLevelType w:val="hybridMultilevel"/>
    <w:tmpl w:val="8A5A1B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2E7E8C"/>
    <w:multiLevelType w:val="hybridMultilevel"/>
    <w:tmpl w:val="10665E9A"/>
    <w:lvl w:ilvl="0" w:tplc="04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8"/>
  </w:num>
  <w:num w:numId="4">
    <w:abstractNumId w:val="4"/>
  </w:num>
  <w:num w:numId="5">
    <w:abstractNumId w:val="13"/>
  </w:num>
  <w:num w:numId="6">
    <w:abstractNumId w:val="6"/>
  </w:num>
  <w:num w:numId="7">
    <w:abstractNumId w:val="0"/>
  </w:num>
  <w:num w:numId="8">
    <w:abstractNumId w:val="21"/>
  </w:num>
  <w:num w:numId="9">
    <w:abstractNumId w:val="3"/>
  </w:num>
  <w:num w:numId="10">
    <w:abstractNumId w:val="11"/>
  </w:num>
  <w:num w:numId="11">
    <w:abstractNumId w:val="17"/>
  </w:num>
  <w:num w:numId="12">
    <w:abstractNumId w:val="22"/>
  </w:num>
  <w:num w:numId="13">
    <w:abstractNumId w:val="2"/>
  </w:num>
  <w:num w:numId="14">
    <w:abstractNumId w:val="24"/>
  </w:num>
  <w:num w:numId="15">
    <w:abstractNumId w:val="15"/>
  </w:num>
  <w:num w:numId="16">
    <w:abstractNumId w:val="19"/>
  </w:num>
  <w:num w:numId="17">
    <w:abstractNumId w:val="5"/>
  </w:num>
  <w:num w:numId="18">
    <w:abstractNumId w:val="20"/>
  </w:num>
  <w:num w:numId="19">
    <w:abstractNumId w:val="16"/>
  </w:num>
  <w:num w:numId="20">
    <w:abstractNumId w:val="1"/>
  </w:num>
  <w:num w:numId="21">
    <w:abstractNumId w:val="18"/>
  </w:num>
  <w:num w:numId="22">
    <w:abstractNumId w:val="10"/>
  </w:num>
  <w:num w:numId="23">
    <w:abstractNumId w:val="12"/>
  </w:num>
  <w:num w:numId="24">
    <w:abstractNumId w:val="7"/>
  </w:num>
  <w:num w:numId="25">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B20"/>
    <w:rsid w:val="000106F0"/>
    <w:rsid w:val="000245F0"/>
    <w:rsid w:val="00035BB4"/>
    <w:rsid w:val="00037EF7"/>
    <w:rsid w:val="00042463"/>
    <w:rsid w:val="000449A3"/>
    <w:rsid w:val="00047D0E"/>
    <w:rsid w:val="00080BFA"/>
    <w:rsid w:val="00081A6E"/>
    <w:rsid w:val="0008559C"/>
    <w:rsid w:val="00093C83"/>
    <w:rsid w:val="0009794B"/>
    <w:rsid w:val="000A3737"/>
    <w:rsid w:val="000A6572"/>
    <w:rsid w:val="000A7288"/>
    <w:rsid w:val="000C6FF7"/>
    <w:rsid w:val="000D47E4"/>
    <w:rsid w:val="00104CA2"/>
    <w:rsid w:val="0010659D"/>
    <w:rsid w:val="0010704F"/>
    <w:rsid w:val="00110F40"/>
    <w:rsid w:val="00117EC6"/>
    <w:rsid w:val="00123853"/>
    <w:rsid w:val="0012411B"/>
    <w:rsid w:val="0013797B"/>
    <w:rsid w:val="00150D10"/>
    <w:rsid w:val="00151BCD"/>
    <w:rsid w:val="00154B95"/>
    <w:rsid w:val="00157157"/>
    <w:rsid w:val="0017308B"/>
    <w:rsid w:val="00194CEA"/>
    <w:rsid w:val="001A0629"/>
    <w:rsid w:val="001A2E61"/>
    <w:rsid w:val="001A37EA"/>
    <w:rsid w:val="001A67CC"/>
    <w:rsid w:val="001A7729"/>
    <w:rsid w:val="001C0F81"/>
    <w:rsid w:val="001C6023"/>
    <w:rsid w:val="001D4A10"/>
    <w:rsid w:val="002039F0"/>
    <w:rsid w:val="00207B37"/>
    <w:rsid w:val="00211157"/>
    <w:rsid w:val="00214355"/>
    <w:rsid w:val="002151D5"/>
    <w:rsid w:val="00216A1D"/>
    <w:rsid w:val="00221514"/>
    <w:rsid w:val="002260D2"/>
    <w:rsid w:val="002412F9"/>
    <w:rsid w:val="00242D7A"/>
    <w:rsid w:val="00265A99"/>
    <w:rsid w:val="002707A1"/>
    <w:rsid w:val="0027471F"/>
    <w:rsid w:val="0027525B"/>
    <w:rsid w:val="002763B7"/>
    <w:rsid w:val="002817F6"/>
    <w:rsid w:val="002902BA"/>
    <w:rsid w:val="0029341D"/>
    <w:rsid w:val="00295FA6"/>
    <w:rsid w:val="002B3AC5"/>
    <w:rsid w:val="002C4996"/>
    <w:rsid w:val="002C611C"/>
    <w:rsid w:val="002C6C5E"/>
    <w:rsid w:val="002D619D"/>
    <w:rsid w:val="002E3979"/>
    <w:rsid w:val="002E6807"/>
    <w:rsid w:val="002F6466"/>
    <w:rsid w:val="00307145"/>
    <w:rsid w:val="00315252"/>
    <w:rsid w:val="003170E9"/>
    <w:rsid w:val="00317430"/>
    <w:rsid w:val="00334D67"/>
    <w:rsid w:val="003528D4"/>
    <w:rsid w:val="003625BA"/>
    <w:rsid w:val="003778D4"/>
    <w:rsid w:val="0038587D"/>
    <w:rsid w:val="00386E7F"/>
    <w:rsid w:val="003913CA"/>
    <w:rsid w:val="003A373D"/>
    <w:rsid w:val="003A666E"/>
    <w:rsid w:val="003B3BC3"/>
    <w:rsid w:val="003C17CF"/>
    <w:rsid w:val="003D21A9"/>
    <w:rsid w:val="003E0AF0"/>
    <w:rsid w:val="003E222B"/>
    <w:rsid w:val="003F3A33"/>
    <w:rsid w:val="0041333D"/>
    <w:rsid w:val="00436DC5"/>
    <w:rsid w:val="004370A8"/>
    <w:rsid w:val="0045027E"/>
    <w:rsid w:val="00464271"/>
    <w:rsid w:val="00467C6E"/>
    <w:rsid w:val="00472FE8"/>
    <w:rsid w:val="00474CD2"/>
    <w:rsid w:val="00476D92"/>
    <w:rsid w:val="004776D5"/>
    <w:rsid w:val="00480A40"/>
    <w:rsid w:val="00482EA3"/>
    <w:rsid w:val="00486943"/>
    <w:rsid w:val="004941DF"/>
    <w:rsid w:val="00497B20"/>
    <w:rsid w:val="004B4D29"/>
    <w:rsid w:val="004B6BAD"/>
    <w:rsid w:val="004C14BE"/>
    <w:rsid w:val="004C245C"/>
    <w:rsid w:val="004C5CA0"/>
    <w:rsid w:val="004E2DDB"/>
    <w:rsid w:val="004E421C"/>
    <w:rsid w:val="004E744E"/>
    <w:rsid w:val="004F24C5"/>
    <w:rsid w:val="00515BB0"/>
    <w:rsid w:val="00521EFE"/>
    <w:rsid w:val="00547802"/>
    <w:rsid w:val="00557262"/>
    <w:rsid w:val="005618D5"/>
    <w:rsid w:val="00564322"/>
    <w:rsid w:val="005645C7"/>
    <w:rsid w:val="00566889"/>
    <w:rsid w:val="00567E77"/>
    <w:rsid w:val="005703F6"/>
    <w:rsid w:val="005919D5"/>
    <w:rsid w:val="00595B00"/>
    <w:rsid w:val="00596D7D"/>
    <w:rsid w:val="005A34B1"/>
    <w:rsid w:val="005A4D6F"/>
    <w:rsid w:val="005B4EAA"/>
    <w:rsid w:val="005C73BD"/>
    <w:rsid w:val="005E0D43"/>
    <w:rsid w:val="005E4292"/>
    <w:rsid w:val="00643BFC"/>
    <w:rsid w:val="006506CF"/>
    <w:rsid w:val="0065440A"/>
    <w:rsid w:val="00657D90"/>
    <w:rsid w:val="006647AF"/>
    <w:rsid w:val="00665DDC"/>
    <w:rsid w:val="00666A2D"/>
    <w:rsid w:val="0067283F"/>
    <w:rsid w:val="006866B0"/>
    <w:rsid w:val="00695835"/>
    <w:rsid w:val="00697B7C"/>
    <w:rsid w:val="006B0E83"/>
    <w:rsid w:val="006B4322"/>
    <w:rsid w:val="006D2C47"/>
    <w:rsid w:val="006D7408"/>
    <w:rsid w:val="006E1D5F"/>
    <w:rsid w:val="006E3EEA"/>
    <w:rsid w:val="006E791A"/>
    <w:rsid w:val="00722105"/>
    <w:rsid w:val="00736D67"/>
    <w:rsid w:val="0074011D"/>
    <w:rsid w:val="0074283D"/>
    <w:rsid w:val="00747DE5"/>
    <w:rsid w:val="007504A5"/>
    <w:rsid w:val="00762FF2"/>
    <w:rsid w:val="00772B89"/>
    <w:rsid w:val="007761ED"/>
    <w:rsid w:val="00780D52"/>
    <w:rsid w:val="007859AE"/>
    <w:rsid w:val="007901BA"/>
    <w:rsid w:val="007B27B8"/>
    <w:rsid w:val="007E4893"/>
    <w:rsid w:val="00826354"/>
    <w:rsid w:val="008461E4"/>
    <w:rsid w:val="00850B29"/>
    <w:rsid w:val="008674AF"/>
    <w:rsid w:val="008A134F"/>
    <w:rsid w:val="008B3DF5"/>
    <w:rsid w:val="008C3FC7"/>
    <w:rsid w:val="008D203D"/>
    <w:rsid w:val="008D67ED"/>
    <w:rsid w:val="008E633F"/>
    <w:rsid w:val="008F3269"/>
    <w:rsid w:val="009068D0"/>
    <w:rsid w:val="009253F0"/>
    <w:rsid w:val="0093025C"/>
    <w:rsid w:val="00933BCB"/>
    <w:rsid w:val="00956B39"/>
    <w:rsid w:val="00971303"/>
    <w:rsid w:val="00981560"/>
    <w:rsid w:val="009869BF"/>
    <w:rsid w:val="009918B7"/>
    <w:rsid w:val="009B064F"/>
    <w:rsid w:val="009B3668"/>
    <w:rsid w:val="009C5FB7"/>
    <w:rsid w:val="009D2A0D"/>
    <w:rsid w:val="009D5173"/>
    <w:rsid w:val="009E3573"/>
    <w:rsid w:val="009E72CB"/>
    <w:rsid w:val="009F5D2D"/>
    <w:rsid w:val="00A1570C"/>
    <w:rsid w:val="00A1592F"/>
    <w:rsid w:val="00A341D5"/>
    <w:rsid w:val="00A45451"/>
    <w:rsid w:val="00A461EC"/>
    <w:rsid w:val="00A57E0D"/>
    <w:rsid w:val="00A605F6"/>
    <w:rsid w:val="00A80836"/>
    <w:rsid w:val="00A817FE"/>
    <w:rsid w:val="00A81C64"/>
    <w:rsid w:val="00A868DB"/>
    <w:rsid w:val="00A91757"/>
    <w:rsid w:val="00A93513"/>
    <w:rsid w:val="00AC0563"/>
    <w:rsid w:val="00AD4F12"/>
    <w:rsid w:val="00B17D0A"/>
    <w:rsid w:val="00B23B29"/>
    <w:rsid w:val="00B27361"/>
    <w:rsid w:val="00B331BB"/>
    <w:rsid w:val="00B44660"/>
    <w:rsid w:val="00B52639"/>
    <w:rsid w:val="00B64643"/>
    <w:rsid w:val="00B679C5"/>
    <w:rsid w:val="00B73393"/>
    <w:rsid w:val="00B84AFC"/>
    <w:rsid w:val="00B86BF3"/>
    <w:rsid w:val="00B964D2"/>
    <w:rsid w:val="00BA2745"/>
    <w:rsid w:val="00BA591C"/>
    <w:rsid w:val="00BD3C7E"/>
    <w:rsid w:val="00C101DA"/>
    <w:rsid w:val="00C15DFF"/>
    <w:rsid w:val="00C16969"/>
    <w:rsid w:val="00C26F47"/>
    <w:rsid w:val="00C42F54"/>
    <w:rsid w:val="00C964AB"/>
    <w:rsid w:val="00CA15D0"/>
    <w:rsid w:val="00CA2048"/>
    <w:rsid w:val="00CF61B8"/>
    <w:rsid w:val="00CF6773"/>
    <w:rsid w:val="00D13FDB"/>
    <w:rsid w:val="00D20DD3"/>
    <w:rsid w:val="00D45F42"/>
    <w:rsid w:val="00D509F0"/>
    <w:rsid w:val="00D51832"/>
    <w:rsid w:val="00D5325B"/>
    <w:rsid w:val="00D60BB4"/>
    <w:rsid w:val="00D61948"/>
    <w:rsid w:val="00D6247A"/>
    <w:rsid w:val="00D72B38"/>
    <w:rsid w:val="00D7409E"/>
    <w:rsid w:val="00D82A99"/>
    <w:rsid w:val="00D83D8A"/>
    <w:rsid w:val="00D84218"/>
    <w:rsid w:val="00D856C3"/>
    <w:rsid w:val="00D92780"/>
    <w:rsid w:val="00DA14BC"/>
    <w:rsid w:val="00DC6DC6"/>
    <w:rsid w:val="00DE7081"/>
    <w:rsid w:val="00DF0F02"/>
    <w:rsid w:val="00DF58D4"/>
    <w:rsid w:val="00E00999"/>
    <w:rsid w:val="00E1425A"/>
    <w:rsid w:val="00E17D89"/>
    <w:rsid w:val="00E32F0D"/>
    <w:rsid w:val="00E473C4"/>
    <w:rsid w:val="00E64645"/>
    <w:rsid w:val="00E704A9"/>
    <w:rsid w:val="00E731EE"/>
    <w:rsid w:val="00E96157"/>
    <w:rsid w:val="00E964BE"/>
    <w:rsid w:val="00EA420E"/>
    <w:rsid w:val="00EA5B96"/>
    <w:rsid w:val="00EB36B9"/>
    <w:rsid w:val="00EC374D"/>
    <w:rsid w:val="00EC61F5"/>
    <w:rsid w:val="00ED7B47"/>
    <w:rsid w:val="00EE2B3B"/>
    <w:rsid w:val="00EE644A"/>
    <w:rsid w:val="00EE79E0"/>
    <w:rsid w:val="00F02D45"/>
    <w:rsid w:val="00F235D1"/>
    <w:rsid w:val="00F23EA8"/>
    <w:rsid w:val="00F603A6"/>
    <w:rsid w:val="00F74FEF"/>
    <w:rsid w:val="00F8333A"/>
    <w:rsid w:val="00F90805"/>
    <w:rsid w:val="00F92EBF"/>
    <w:rsid w:val="00FC703D"/>
    <w:rsid w:val="00FD64AF"/>
    <w:rsid w:val="00FE56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9CC4D"/>
  <w15:chartTrackingRefBased/>
  <w15:docId w15:val="{739A985B-B505-4F13-9A26-6C16B03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aliases w:val="List Bullet 2 Char"/>
    <w:basedOn w:val="Normal"/>
    <w:autoRedefine/>
    <w:rsid w:val="00F23EA8"/>
    <w:pPr>
      <w:ind w:left="720" w:hanging="360"/>
    </w:pPr>
    <w:rPr>
      <w:sz w:val="20"/>
      <w:szCs w:val="20"/>
      <w:lang w:val="en-AU"/>
    </w:rPr>
  </w:style>
  <w:style w:type="paragraph" w:styleId="BalloonText">
    <w:name w:val="Balloon Text"/>
    <w:basedOn w:val="Normal"/>
    <w:link w:val="BalloonTextChar"/>
    <w:rsid w:val="00D61948"/>
    <w:rPr>
      <w:rFonts w:ascii="Tahoma" w:hAnsi="Tahoma" w:cs="Tahoma"/>
      <w:sz w:val="16"/>
      <w:szCs w:val="16"/>
    </w:rPr>
  </w:style>
  <w:style w:type="character" w:customStyle="1" w:styleId="BalloonTextChar">
    <w:name w:val="Balloon Text Char"/>
    <w:link w:val="BalloonText"/>
    <w:rsid w:val="00D61948"/>
    <w:rPr>
      <w:rFonts w:ascii="Tahoma" w:hAnsi="Tahoma" w:cs="Tahoma"/>
      <w:sz w:val="16"/>
      <w:szCs w:val="16"/>
      <w:lang w:val="en-US" w:eastAsia="en-US"/>
    </w:rPr>
  </w:style>
  <w:style w:type="paragraph" w:styleId="NoSpacing">
    <w:name w:val="No Spacing"/>
    <w:uiPriority w:val="1"/>
    <w:qFormat/>
    <w:rsid w:val="00472FE8"/>
    <w:rPr>
      <w:sz w:val="24"/>
      <w:szCs w:val="24"/>
      <w:lang w:val="en-US" w:eastAsia="en-US"/>
    </w:rPr>
  </w:style>
  <w:style w:type="paragraph" w:customStyle="1" w:styleId="Default">
    <w:name w:val="Default"/>
    <w:rsid w:val="00A91757"/>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869BF"/>
    <w:pPr>
      <w:spacing w:after="150"/>
    </w:pPr>
    <w:rPr>
      <w:lang w:val="en-AU" w:eastAsia="en-AU"/>
    </w:rPr>
  </w:style>
  <w:style w:type="paragraph" w:styleId="Header">
    <w:name w:val="header"/>
    <w:basedOn w:val="Normal"/>
    <w:link w:val="HeaderChar"/>
    <w:rsid w:val="005C73BD"/>
    <w:pPr>
      <w:tabs>
        <w:tab w:val="center" w:pos="4513"/>
        <w:tab w:val="right" w:pos="9026"/>
      </w:tabs>
    </w:pPr>
  </w:style>
  <w:style w:type="character" w:customStyle="1" w:styleId="HeaderChar">
    <w:name w:val="Header Char"/>
    <w:link w:val="Header"/>
    <w:rsid w:val="005C73BD"/>
    <w:rPr>
      <w:sz w:val="24"/>
      <w:szCs w:val="24"/>
      <w:lang w:val="en-US" w:eastAsia="en-US"/>
    </w:rPr>
  </w:style>
  <w:style w:type="paragraph" w:styleId="Footer">
    <w:name w:val="footer"/>
    <w:basedOn w:val="Normal"/>
    <w:link w:val="FooterChar"/>
    <w:uiPriority w:val="99"/>
    <w:rsid w:val="005C73BD"/>
    <w:pPr>
      <w:tabs>
        <w:tab w:val="center" w:pos="4513"/>
        <w:tab w:val="right" w:pos="9026"/>
      </w:tabs>
    </w:pPr>
  </w:style>
  <w:style w:type="character" w:customStyle="1" w:styleId="FooterChar">
    <w:name w:val="Footer Char"/>
    <w:link w:val="Footer"/>
    <w:uiPriority w:val="99"/>
    <w:rsid w:val="005C73BD"/>
    <w:rPr>
      <w:sz w:val="24"/>
      <w:szCs w:val="24"/>
      <w:lang w:val="en-US" w:eastAsia="en-US"/>
    </w:rPr>
  </w:style>
  <w:style w:type="paragraph" w:styleId="ListParagraph">
    <w:name w:val="List Paragraph"/>
    <w:basedOn w:val="Normal"/>
    <w:uiPriority w:val="72"/>
    <w:qFormat/>
    <w:rsid w:val="00850B29"/>
    <w:pPr>
      <w:ind w:left="720"/>
      <w:contextualSpacing/>
    </w:pPr>
  </w:style>
  <w:style w:type="character" w:styleId="Hyperlink">
    <w:name w:val="Hyperlink"/>
    <w:basedOn w:val="DefaultParagraphFont"/>
    <w:uiPriority w:val="99"/>
    <w:rsid w:val="006E791A"/>
    <w:rPr>
      <w:color w:val="0563C1" w:themeColor="hyperlink"/>
      <w:u w:val="single"/>
    </w:rPr>
  </w:style>
  <w:style w:type="character" w:styleId="UnresolvedMention">
    <w:name w:val="Unresolved Mention"/>
    <w:basedOn w:val="DefaultParagraphFont"/>
    <w:uiPriority w:val="99"/>
    <w:semiHidden/>
    <w:unhideWhenUsed/>
    <w:rsid w:val="006E791A"/>
    <w:rPr>
      <w:color w:val="605E5C"/>
      <w:shd w:val="clear" w:color="auto" w:fill="E1DFDD"/>
    </w:rPr>
  </w:style>
  <w:style w:type="character" w:styleId="Strong">
    <w:name w:val="Strong"/>
    <w:basedOn w:val="DefaultParagraphFont"/>
    <w:uiPriority w:val="22"/>
    <w:qFormat/>
    <w:rsid w:val="00123853"/>
    <w:rPr>
      <w:b/>
      <w:bCs/>
    </w:rPr>
  </w:style>
  <w:style w:type="table" w:styleId="TableGrid">
    <w:name w:val="Table Grid"/>
    <w:basedOn w:val="TableNormal"/>
    <w:uiPriority w:val="59"/>
    <w:rsid w:val="000106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E64645"/>
    <w:rPr>
      <w:sz w:val="28"/>
      <w:szCs w:val="20"/>
      <w:lang w:val="en-AU"/>
    </w:rPr>
  </w:style>
  <w:style w:type="character" w:customStyle="1" w:styleId="BodyText2Char">
    <w:name w:val="Body Text 2 Char"/>
    <w:basedOn w:val="DefaultParagraphFont"/>
    <w:link w:val="BodyText2"/>
    <w:rsid w:val="00E64645"/>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3834">
      <w:bodyDiv w:val="1"/>
      <w:marLeft w:val="0"/>
      <w:marRight w:val="0"/>
      <w:marTop w:val="0"/>
      <w:marBottom w:val="0"/>
      <w:divBdr>
        <w:top w:val="none" w:sz="0" w:space="0" w:color="auto"/>
        <w:left w:val="none" w:sz="0" w:space="0" w:color="auto"/>
        <w:bottom w:val="none" w:sz="0" w:space="0" w:color="auto"/>
        <w:right w:val="none" w:sz="0" w:space="0" w:color="auto"/>
      </w:divBdr>
      <w:divsChild>
        <w:div w:id="1711420980">
          <w:marLeft w:val="0"/>
          <w:marRight w:val="0"/>
          <w:marTop w:val="0"/>
          <w:marBottom w:val="0"/>
          <w:divBdr>
            <w:top w:val="none" w:sz="0" w:space="0" w:color="auto"/>
            <w:left w:val="none" w:sz="0" w:space="0" w:color="auto"/>
            <w:bottom w:val="none" w:sz="0" w:space="0" w:color="auto"/>
            <w:right w:val="none" w:sz="0" w:space="0" w:color="auto"/>
          </w:divBdr>
        </w:div>
      </w:divsChild>
    </w:div>
    <w:div w:id="1710763702">
      <w:bodyDiv w:val="1"/>
      <w:marLeft w:val="0"/>
      <w:marRight w:val="0"/>
      <w:marTop w:val="0"/>
      <w:marBottom w:val="0"/>
      <w:divBdr>
        <w:top w:val="none" w:sz="0" w:space="0" w:color="auto"/>
        <w:left w:val="none" w:sz="0" w:space="0" w:color="auto"/>
        <w:bottom w:val="none" w:sz="0" w:space="0" w:color="auto"/>
        <w:right w:val="none" w:sz="0" w:space="0" w:color="auto"/>
      </w:divBdr>
      <w:divsChild>
        <w:div w:id="1622684551">
          <w:marLeft w:val="0"/>
          <w:marRight w:val="0"/>
          <w:marTop w:val="0"/>
          <w:marBottom w:val="0"/>
          <w:divBdr>
            <w:top w:val="none" w:sz="0" w:space="0" w:color="auto"/>
            <w:left w:val="none" w:sz="0" w:space="0" w:color="auto"/>
            <w:bottom w:val="none" w:sz="0" w:space="0" w:color="auto"/>
            <w:right w:val="none" w:sz="0" w:space="0" w:color="auto"/>
          </w:divBdr>
        </w:div>
      </w:divsChild>
    </w:div>
    <w:div w:id="1983389277">
      <w:bodyDiv w:val="1"/>
      <w:marLeft w:val="0"/>
      <w:marRight w:val="0"/>
      <w:marTop w:val="0"/>
      <w:marBottom w:val="0"/>
      <w:divBdr>
        <w:top w:val="none" w:sz="0" w:space="0" w:color="auto"/>
        <w:left w:val="none" w:sz="0" w:space="0" w:color="auto"/>
        <w:bottom w:val="none" w:sz="0" w:space="0" w:color="auto"/>
        <w:right w:val="none" w:sz="0" w:space="0" w:color="auto"/>
      </w:divBdr>
      <w:divsChild>
        <w:div w:id="770394013">
          <w:marLeft w:val="0"/>
          <w:marRight w:val="0"/>
          <w:marTop w:val="0"/>
          <w:marBottom w:val="0"/>
          <w:divBdr>
            <w:top w:val="none" w:sz="0" w:space="0" w:color="auto"/>
            <w:left w:val="none" w:sz="0" w:space="0" w:color="auto"/>
            <w:bottom w:val="none" w:sz="0" w:space="0" w:color="auto"/>
            <w:right w:val="none" w:sz="0" w:space="0" w:color="auto"/>
          </w:divBdr>
          <w:divsChild>
            <w:div w:id="1531409360">
              <w:marLeft w:val="0"/>
              <w:marRight w:val="0"/>
              <w:marTop w:val="0"/>
              <w:marBottom w:val="0"/>
              <w:divBdr>
                <w:top w:val="none" w:sz="0" w:space="0" w:color="auto"/>
                <w:left w:val="none" w:sz="0" w:space="0" w:color="auto"/>
                <w:bottom w:val="none" w:sz="0" w:space="0" w:color="auto"/>
                <w:right w:val="none" w:sz="0" w:space="0" w:color="auto"/>
              </w:divBdr>
              <w:divsChild>
                <w:div w:id="1539128443">
                  <w:marLeft w:val="0"/>
                  <w:marRight w:val="0"/>
                  <w:marTop w:val="195"/>
                  <w:marBottom w:val="0"/>
                  <w:divBdr>
                    <w:top w:val="none" w:sz="0" w:space="0" w:color="auto"/>
                    <w:left w:val="none" w:sz="0" w:space="0" w:color="auto"/>
                    <w:bottom w:val="none" w:sz="0" w:space="0" w:color="auto"/>
                    <w:right w:val="none" w:sz="0" w:space="0" w:color="auto"/>
                  </w:divBdr>
                  <w:divsChild>
                    <w:div w:id="62484704">
                      <w:marLeft w:val="0"/>
                      <w:marRight w:val="0"/>
                      <w:marTop w:val="0"/>
                      <w:marBottom w:val="180"/>
                      <w:divBdr>
                        <w:top w:val="none" w:sz="0" w:space="0" w:color="auto"/>
                        <w:left w:val="none" w:sz="0" w:space="0" w:color="auto"/>
                        <w:bottom w:val="none" w:sz="0" w:space="0" w:color="auto"/>
                        <w:right w:val="none" w:sz="0" w:space="0" w:color="auto"/>
                      </w:divBdr>
                      <w:divsChild>
                        <w:div w:id="83192412">
                          <w:marLeft w:val="0"/>
                          <w:marRight w:val="0"/>
                          <w:marTop w:val="0"/>
                          <w:marBottom w:val="0"/>
                          <w:divBdr>
                            <w:top w:val="none" w:sz="0" w:space="0" w:color="auto"/>
                            <w:left w:val="none" w:sz="0" w:space="0" w:color="auto"/>
                            <w:bottom w:val="none" w:sz="0" w:space="0" w:color="auto"/>
                            <w:right w:val="none" w:sz="0" w:space="0" w:color="auto"/>
                          </w:divBdr>
                          <w:divsChild>
                            <w:div w:id="490025901">
                              <w:marLeft w:val="0"/>
                              <w:marRight w:val="0"/>
                              <w:marTop w:val="0"/>
                              <w:marBottom w:val="0"/>
                              <w:divBdr>
                                <w:top w:val="none" w:sz="0" w:space="0" w:color="auto"/>
                                <w:left w:val="none" w:sz="0" w:space="0" w:color="auto"/>
                                <w:bottom w:val="none" w:sz="0" w:space="0" w:color="auto"/>
                                <w:right w:val="none" w:sz="0" w:space="0" w:color="auto"/>
                              </w:divBdr>
                              <w:divsChild>
                                <w:div w:id="1018579477">
                                  <w:marLeft w:val="0"/>
                                  <w:marRight w:val="0"/>
                                  <w:marTop w:val="0"/>
                                  <w:marBottom w:val="0"/>
                                  <w:divBdr>
                                    <w:top w:val="none" w:sz="0" w:space="0" w:color="auto"/>
                                    <w:left w:val="none" w:sz="0" w:space="0" w:color="auto"/>
                                    <w:bottom w:val="none" w:sz="0" w:space="0" w:color="auto"/>
                                    <w:right w:val="none" w:sz="0" w:space="0" w:color="auto"/>
                                  </w:divBdr>
                                  <w:divsChild>
                                    <w:div w:id="1499078089">
                                      <w:marLeft w:val="0"/>
                                      <w:marRight w:val="0"/>
                                      <w:marTop w:val="0"/>
                                      <w:marBottom w:val="0"/>
                                      <w:divBdr>
                                        <w:top w:val="none" w:sz="0" w:space="0" w:color="auto"/>
                                        <w:left w:val="none" w:sz="0" w:space="0" w:color="auto"/>
                                        <w:bottom w:val="none" w:sz="0" w:space="0" w:color="auto"/>
                                        <w:right w:val="none" w:sz="0" w:space="0" w:color="auto"/>
                                      </w:divBdr>
                                      <w:divsChild>
                                        <w:div w:id="2110814045">
                                          <w:marLeft w:val="0"/>
                                          <w:marRight w:val="0"/>
                                          <w:marTop w:val="0"/>
                                          <w:marBottom w:val="0"/>
                                          <w:divBdr>
                                            <w:top w:val="none" w:sz="0" w:space="0" w:color="auto"/>
                                            <w:left w:val="none" w:sz="0" w:space="0" w:color="auto"/>
                                            <w:bottom w:val="none" w:sz="0" w:space="0" w:color="auto"/>
                                            <w:right w:val="none" w:sz="0" w:space="0" w:color="auto"/>
                                          </w:divBdr>
                                          <w:divsChild>
                                            <w:div w:id="1198278044">
                                              <w:marLeft w:val="0"/>
                                              <w:marRight w:val="0"/>
                                              <w:marTop w:val="0"/>
                                              <w:marBottom w:val="0"/>
                                              <w:divBdr>
                                                <w:top w:val="none" w:sz="0" w:space="0" w:color="auto"/>
                                                <w:left w:val="none" w:sz="0" w:space="0" w:color="auto"/>
                                                <w:bottom w:val="none" w:sz="0" w:space="0" w:color="auto"/>
                                                <w:right w:val="none" w:sz="0" w:space="0" w:color="auto"/>
                                              </w:divBdr>
                                              <w:divsChild>
                                                <w:div w:id="64173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icensed.childrens.services@edumail.vic.gov.au" TargetMode="External"/><Relationship Id="rId18" Type="http://schemas.openxmlformats.org/officeDocument/2006/relationships/hyperlink" Target="http://www.humanservices.gov.au/customer/services/express-plus-mobile-app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www.education.vic.gov.au/childhood/providers/regulation" TargetMode="External"/><Relationship Id="rId17" Type="http://schemas.openxmlformats.org/officeDocument/2006/relationships/hyperlink" Target="http://www.humanservices.gov.au/customer/subjects/self-service" TargetMode="External"/><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my.gov.au/LoginServices/main/login?execution=e2s1" TargetMode="External"/><Relationship Id="rId23" Type="http://schemas.openxmlformats.org/officeDocument/2006/relationships/image" Target="media/image9.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hyperlink" Target="http://www.google.com.au/url?sa=i&amp;rct=j&amp;q=&amp;esrc=s&amp;source=images&amp;cd=&amp;cad=rja&amp;uact=8&amp;docid=-JlN6YwJQS95VM&amp;tbnid=C_LKd1OQ2sRJ0M:&amp;ved=0CAUQjRw&amp;url=http://www.greatnotions.com/pr/Embroidery/Machine-Embroidery-Designs/1/14870.aspx&amp;ei=wUP9U5THJc6gugTN2YLICg&amp;bvm=bv.73612305,d.c2E&amp;psig=AFQjCNGSSZ5uOHemFAF0sEx5JweFEH0eiQ&amp;ust=1409193177291080" TargetMode="External"/><Relationship Id="rId14" Type="http://schemas.openxmlformats.org/officeDocument/2006/relationships/hyperlink" Target="https://my.gov.au/LoginServices/main/login?execution=e2s1" TargetMode="External"/><Relationship Id="rId22" Type="http://schemas.openxmlformats.org/officeDocument/2006/relationships/image" Target="media/image8.jpeg"/><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D495-667D-42BF-8F39-F801EC55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23</Pages>
  <Words>6149</Words>
  <Characters>35050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Nnnn</vt:lpstr>
    </vt:vector>
  </TitlesOfParts>
  <Company/>
  <LinksUpToDate>false</LinksUpToDate>
  <CharactersWithSpaces>41117</CharactersWithSpaces>
  <SharedDoc>false</SharedDoc>
  <HLinks>
    <vt:vector size="408" baseType="variant">
      <vt:variant>
        <vt:i4>2424873</vt:i4>
      </vt:variant>
      <vt:variant>
        <vt:i4>198</vt:i4>
      </vt:variant>
      <vt:variant>
        <vt:i4>0</vt:i4>
      </vt:variant>
      <vt:variant>
        <vt:i4>5</vt:i4>
      </vt:variant>
      <vt:variant>
        <vt:lpwstr>http://www.sahealth.sa.gov.au/wps/wcm/connect/public+content/sa+health+internet/health+topics/health+conditions+prevention+and+treatment/infectious+diseases/yersinia+infection/yersinia+infection+-+symptoms+treatment+and+prevention</vt:lpwstr>
      </vt:variant>
      <vt:variant>
        <vt:lpwstr/>
      </vt:variant>
      <vt:variant>
        <vt:i4>4718660</vt:i4>
      </vt:variant>
      <vt:variant>
        <vt:i4>195</vt:i4>
      </vt:variant>
      <vt:variant>
        <vt:i4>0</vt:i4>
      </vt:variant>
      <vt:variant>
        <vt:i4>5</vt:i4>
      </vt:variant>
      <vt:variant>
        <vt:lpwstr>http://www.sahealth.sa.gov.au/wps/wcm/connect/public+content/sa+health+internet/health+topics/health+conditions+prevention+and+treatment/infectious+diseases/worms/worms+-+symptoms+treatment+and+prevention</vt:lpwstr>
      </vt:variant>
      <vt:variant>
        <vt:lpwstr/>
      </vt:variant>
      <vt:variant>
        <vt:i4>4325401</vt:i4>
      </vt:variant>
      <vt:variant>
        <vt:i4>192</vt:i4>
      </vt:variant>
      <vt:variant>
        <vt:i4>0</vt:i4>
      </vt:variant>
      <vt:variant>
        <vt:i4>5</vt:i4>
      </vt:variant>
      <vt:variant>
        <vt:lpwstr>http://www.sahealth.sa.gov.au/wps/wcm/connect/public+content/sa+health+internet/health+topics/health+conditions+prevention+and+treatment/infectious+diseases/whooping+cough/whooping+cough+pertussis+-+symptoms+treatment+and+prevention</vt:lpwstr>
      </vt:variant>
      <vt:variant>
        <vt:lpwstr/>
      </vt:variant>
      <vt:variant>
        <vt:i4>524297</vt:i4>
      </vt:variant>
      <vt:variant>
        <vt:i4>189</vt:i4>
      </vt:variant>
      <vt:variant>
        <vt:i4>0</vt:i4>
      </vt:variant>
      <vt:variant>
        <vt:i4>5</vt:i4>
      </vt:variant>
      <vt:variant>
        <vt:lpwstr>http://www.sahealth.sa.gov.au/wps/wcm/connect/public+content/sa+health+internet/health+topics/health+conditions+prevention+and+treatment/infectious+diseases/warts/warts+common+flat+and+plantar+-+symptoms+treatment+and+prevention</vt:lpwstr>
      </vt:variant>
      <vt:variant>
        <vt:lpwstr/>
      </vt:variant>
      <vt:variant>
        <vt:i4>4718660</vt:i4>
      </vt:variant>
      <vt:variant>
        <vt:i4>186</vt:i4>
      </vt:variant>
      <vt:variant>
        <vt:i4>0</vt:i4>
      </vt:variant>
      <vt:variant>
        <vt:i4>5</vt:i4>
      </vt:variant>
      <vt:variant>
        <vt:lpwstr>http://www.sahealth.sa.gov.au/wps/wcm/connect/public+content/sa+health+internet/health+topics/health+conditions+prevention+and+treatment/infectious+diseases/viral+gastroenteritis/viral+gastroenteritis+-+symptoms+treatment+and+prevention</vt:lpwstr>
      </vt:variant>
      <vt:variant>
        <vt:lpwstr/>
      </vt:variant>
      <vt:variant>
        <vt:i4>4718660</vt:i4>
      </vt:variant>
      <vt:variant>
        <vt:i4>183</vt:i4>
      </vt:variant>
      <vt:variant>
        <vt:i4>0</vt:i4>
      </vt:variant>
      <vt:variant>
        <vt:i4>5</vt:i4>
      </vt:variant>
      <vt:variant>
        <vt:lpwstr>http://www.sahealth.sa.gov.au/wps/wcm/connect/public+content/sa+health+internet/health+topics/health+conditions+prevention+and+treatment/infectious+diseases/chickenpox+and+shingles/chickenpox+and+shingles+-+symptoms+treatment+and+prevention</vt:lpwstr>
      </vt:variant>
      <vt:variant>
        <vt:lpwstr/>
      </vt:variant>
      <vt:variant>
        <vt:i4>1900617</vt:i4>
      </vt:variant>
      <vt:variant>
        <vt:i4>180</vt:i4>
      </vt:variant>
      <vt:variant>
        <vt:i4>0</vt:i4>
      </vt:variant>
      <vt:variant>
        <vt:i4>5</vt:i4>
      </vt:variant>
      <vt:variant>
        <vt:lpwstr>http://www.sahealth.sa.gov.au/wps/wcm/connect/public+content/sa+health+internet/about+us/department+of+health/public+health+and+clinical+systems/communicable+disease+control+branch</vt:lpwstr>
      </vt:variant>
      <vt:variant>
        <vt:lpwstr/>
      </vt:variant>
      <vt:variant>
        <vt:i4>1900617</vt:i4>
      </vt:variant>
      <vt:variant>
        <vt:i4>177</vt:i4>
      </vt:variant>
      <vt:variant>
        <vt:i4>0</vt:i4>
      </vt:variant>
      <vt:variant>
        <vt:i4>5</vt:i4>
      </vt:variant>
      <vt:variant>
        <vt:lpwstr>http://www.sahealth.sa.gov.au/wps/wcm/connect/public+content/sa+health+internet/about+us/department+of+health/public+health+and+clinical+systems/communicable+disease+control+branch</vt:lpwstr>
      </vt:variant>
      <vt:variant>
        <vt:lpwstr/>
      </vt:variant>
      <vt:variant>
        <vt:i4>4718660</vt:i4>
      </vt:variant>
      <vt:variant>
        <vt:i4>174</vt:i4>
      </vt:variant>
      <vt:variant>
        <vt:i4>0</vt:i4>
      </vt:variant>
      <vt:variant>
        <vt:i4>5</vt:i4>
      </vt:variant>
      <vt:variant>
        <vt:lpwstr>http://www.sahealth.sa.gov.au/wps/wcm/connect/public+content/sa+health+internet/health+topics/health+conditions+prevention+and+treatment/infectious+diseases/typhoid+and+paratyphoid/typhoid+and+paratyphoid+-+symptoms+treatment+and+prevention</vt:lpwstr>
      </vt:variant>
      <vt:variant>
        <vt:lpwstr/>
      </vt:variant>
      <vt:variant>
        <vt:i4>393305</vt:i4>
      </vt:variant>
      <vt:variant>
        <vt:i4>171</vt:i4>
      </vt:variant>
      <vt:variant>
        <vt:i4>0</vt:i4>
      </vt:variant>
      <vt:variant>
        <vt:i4>5</vt:i4>
      </vt:variant>
      <vt:variant>
        <vt:lpwstr>http://www.sahealth.sa.gov.au/wps/wcm/connect/public+content/sa+health+internet/health+topics/health+conditions+prevention+and+treatment/infectious+diseases/tuberculosis/tuberculosis+tb+-+symptoms+treatment+and+prevention</vt:lpwstr>
      </vt:variant>
      <vt:variant>
        <vt:lpwstr/>
      </vt:variant>
      <vt:variant>
        <vt:i4>3735605</vt:i4>
      </vt:variant>
      <vt:variant>
        <vt:i4>168</vt:i4>
      </vt:variant>
      <vt:variant>
        <vt:i4>0</vt:i4>
      </vt:variant>
      <vt:variant>
        <vt:i4>5</vt:i4>
      </vt:variant>
      <vt:variant>
        <vt:lpwstr>http://www.sahealth.sa.gov.au/wps/wcm/connect/public+content/sa+health+internet/health+topics/health+conditions+prevention+and+treatment/infectious+diseases/toxoplasma+infection/toxoplasma+infection+-+symptoms+treatment+and+prevention</vt:lpwstr>
      </vt:variant>
      <vt:variant>
        <vt:lpwstr/>
      </vt:variant>
      <vt:variant>
        <vt:i4>6750315</vt:i4>
      </vt:variant>
      <vt:variant>
        <vt:i4>165</vt:i4>
      </vt:variant>
      <vt:variant>
        <vt:i4>0</vt:i4>
      </vt:variant>
      <vt:variant>
        <vt:i4>5</vt:i4>
      </vt:variant>
      <vt:variant>
        <vt:lpwstr>http://www.sahealth.sa.gov.au/wps/wcm/connect/public+content/sa+health+internet/health+topics/health+conditions+prevention+and+treatment/infectious+diseases/thrush/thrush+-+symptoms+treatment+and+prevention</vt:lpwstr>
      </vt:variant>
      <vt:variant>
        <vt:lpwstr/>
      </vt:variant>
      <vt:variant>
        <vt:i4>4718660</vt:i4>
      </vt:variant>
      <vt:variant>
        <vt:i4>162</vt:i4>
      </vt:variant>
      <vt:variant>
        <vt:i4>0</vt:i4>
      </vt:variant>
      <vt:variant>
        <vt:i4>5</vt:i4>
      </vt:variant>
      <vt:variant>
        <vt:lpwstr>http://www.sahealth.sa.gov.au/wps/wcm/connect/public+content/sa+health+internet/health+topics/health+conditions+prevention+and+treatment/infectious+diseases/streptococcal+sore+throat/streptococcal+sore+throat+-+symptoms+treatment+and+prevention</vt:lpwstr>
      </vt:variant>
      <vt:variant>
        <vt:lpwstr/>
      </vt:variant>
      <vt:variant>
        <vt:i4>8323120</vt:i4>
      </vt:variant>
      <vt:variant>
        <vt:i4>159</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Varicella-Zoster</vt:lpwstr>
      </vt:variant>
      <vt:variant>
        <vt:i4>4718660</vt:i4>
      </vt:variant>
      <vt:variant>
        <vt:i4>156</vt:i4>
      </vt:variant>
      <vt:variant>
        <vt:i4>0</vt:i4>
      </vt:variant>
      <vt:variant>
        <vt:i4>5</vt:i4>
      </vt:variant>
      <vt:variant>
        <vt:lpwstr>http://www.sahealth.sa.gov.au/wps/wcm/connect/public+content/sa+health+internet/health+topics/health+conditions+prevention+and+treatment/infectious+diseases/chickenpox+and+shingles/chickenpox+and+shingles+-+symptoms+treatment+and+prevention</vt:lpwstr>
      </vt:variant>
      <vt:variant>
        <vt:lpwstr/>
      </vt:variant>
      <vt:variant>
        <vt:i4>2490410</vt:i4>
      </vt:variant>
      <vt:variant>
        <vt:i4>153</vt:i4>
      </vt:variant>
      <vt:variant>
        <vt:i4>0</vt:i4>
      </vt:variant>
      <vt:variant>
        <vt:i4>5</vt:i4>
      </vt:variant>
      <vt:variant>
        <vt:lpwstr>http://www.sahealth.sa.gov.au/wps/wcm/connect/public+content/sa+health+internet/health+topics/health+conditions+prevention+and+treatment/infectious+diseases/shigella+infection/shigella+infection+-+symptoms+treatment+and+prevention</vt:lpwstr>
      </vt:variant>
      <vt:variant>
        <vt:lpwstr/>
      </vt:variant>
      <vt:variant>
        <vt:i4>3604602</vt:i4>
      </vt:variant>
      <vt:variant>
        <vt:i4>150</vt:i4>
      </vt:variant>
      <vt:variant>
        <vt:i4>0</vt:i4>
      </vt:variant>
      <vt:variant>
        <vt:i4>5</vt:i4>
      </vt:variant>
      <vt:variant>
        <vt:lpwstr>http://www.sahealth.sa.gov.au/wps/wcm/connect/public+content/sa+health+internet/health+topics/health+conditions+prevention+and+treatment/infectious+diseases/school+sores/school+sores+impetigo+-+symptoms+treatment+and+prevention</vt:lpwstr>
      </vt:variant>
      <vt:variant>
        <vt:lpwstr/>
      </vt:variant>
      <vt:variant>
        <vt:i4>4980800</vt:i4>
      </vt:variant>
      <vt:variant>
        <vt:i4>147</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StrepThroat</vt:lpwstr>
      </vt:variant>
      <vt:variant>
        <vt:i4>4718660</vt:i4>
      </vt:variant>
      <vt:variant>
        <vt:i4>144</vt:i4>
      </vt:variant>
      <vt:variant>
        <vt:i4>0</vt:i4>
      </vt:variant>
      <vt:variant>
        <vt:i4>5</vt:i4>
      </vt:variant>
      <vt:variant>
        <vt:lpwstr>http://www.sahealth.sa.gov.au/wps/wcm/connect/public+content/sa+health+internet/health+topics/health+conditions+prevention+and+treatment/infectious+diseases/streptococcal+sore+throat/streptococcal+sore+throat+-+symptoms+treatment+and+prevention</vt:lpwstr>
      </vt:variant>
      <vt:variant>
        <vt:lpwstr/>
      </vt:variant>
      <vt:variant>
        <vt:i4>7077923</vt:i4>
      </vt:variant>
      <vt:variant>
        <vt:i4>141</vt:i4>
      </vt:variant>
      <vt:variant>
        <vt:i4>0</vt:i4>
      </vt:variant>
      <vt:variant>
        <vt:i4>5</vt:i4>
      </vt:variant>
      <vt:variant>
        <vt:lpwstr>http://www.sahealth.sa.gov.au/wps/wcm/connect/public+content/sa+health+internet/health+topics/health+conditions+prevention+and+treatment/bites+burns+cuts+and+pests/scabies/scabies+-+symptoms+treatment+and+prevention</vt:lpwstr>
      </vt:variant>
      <vt:variant>
        <vt:lpwstr/>
      </vt:variant>
      <vt:variant>
        <vt:i4>2162733</vt:i4>
      </vt:variant>
      <vt:variant>
        <vt:i4>138</vt:i4>
      </vt:variant>
      <vt:variant>
        <vt:i4>0</vt:i4>
      </vt:variant>
      <vt:variant>
        <vt:i4>5</vt:i4>
      </vt:variant>
      <vt:variant>
        <vt:lpwstr>http://www.sahealth.sa.gov.au/wps/wcm/connect/public+content/sa+health+internet/health+topics/health+conditions+prevention+and+treatment/infectious+diseases/salmonella+infection/salmonella+infection+-+symptoms+treatment+and+prevention</vt:lpwstr>
      </vt:variant>
      <vt:variant>
        <vt:lpwstr/>
      </vt:variant>
      <vt:variant>
        <vt:i4>7929961</vt:i4>
      </vt:variant>
      <vt:variant>
        <vt:i4>135</vt:i4>
      </vt:variant>
      <vt:variant>
        <vt:i4>0</vt:i4>
      </vt:variant>
      <vt:variant>
        <vt:i4>5</vt:i4>
      </vt:variant>
      <vt:variant>
        <vt:lpwstr>http://www.sahealth.sa.gov.au/wps/wcm/connect/public+content/sa+health+internet/health+topics/health+conditions+prevention+and+treatment/infectious+diseases/rubella/rubella+german+measles+-+symptoms+treatment+and+prevention</vt:lpwstr>
      </vt:variant>
      <vt:variant>
        <vt:lpwstr/>
      </vt:variant>
      <vt:variant>
        <vt:i4>4718660</vt:i4>
      </vt:variant>
      <vt:variant>
        <vt:i4>132</vt:i4>
      </vt:variant>
      <vt:variant>
        <vt:i4>0</vt:i4>
      </vt:variant>
      <vt:variant>
        <vt:i4>5</vt:i4>
      </vt:variant>
      <vt:variant>
        <vt:lpwstr>http://www.sahealth.sa.gov.au/wps/wcm/connect/public+content/sa+health+internet/health+topics/health+conditions+prevention+and+treatment/infectious+diseases/rotavirus+infection/rotavirus+infection+-+symptoms+treatment+and+prevention</vt:lpwstr>
      </vt:variant>
      <vt:variant>
        <vt:lpwstr/>
      </vt:variant>
      <vt:variant>
        <vt:i4>3866679</vt:i4>
      </vt:variant>
      <vt:variant>
        <vt:i4>129</vt:i4>
      </vt:variant>
      <vt:variant>
        <vt:i4>0</vt:i4>
      </vt:variant>
      <vt:variant>
        <vt:i4>5</vt:i4>
      </vt:variant>
      <vt:variant>
        <vt:lpwstr>http://www.sahealth.sa.gov.au/wps/wcm/connect/public+content/sa+health+internet/health+topics/health+conditions+prevention+and+treatment/infectious+diseases/ross+river+virus+infection/ross+river+virus+infection+-+symptoms+treatment+and+prevention</vt:lpwstr>
      </vt:variant>
      <vt:variant>
        <vt:lpwstr/>
      </vt:variant>
      <vt:variant>
        <vt:i4>7340077</vt:i4>
      </vt:variant>
      <vt:variant>
        <vt:i4>126</vt:i4>
      </vt:variant>
      <vt:variant>
        <vt:i4>0</vt:i4>
      </vt:variant>
      <vt:variant>
        <vt:i4>5</vt:i4>
      </vt:variant>
      <vt:variant>
        <vt:lpwstr>http://www.sahealth.sa.gov.au/wps/wcm/connect/public+content/sa+health+internet/health+topics/health+conditions+prevention+and+treatment/infectious+diseases/fungal+infections+of+the+hair+skin+or+nails/fungal+infections+of+the+hair+skin+or+nails+-+symptoms+treatment+and+prevention</vt:lpwstr>
      </vt:variant>
      <vt:variant>
        <vt:lpwstr/>
      </vt:variant>
      <vt:variant>
        <vt:i4>2687018</vt:i4>
      </vt:variant>
      <vt:variant>
        <vt:i4>123</vt:i4>
      </vt:variant>
      <vt:variant>
        <vt:i4>0</vt:i4>
      </vt:variant>
      <vt:variant>
        <vt:i4>5</vt:i4>
      </vt:variant>
      <vt:variant>
        <vt:lpwstr>http://www.sahealth.sa.gov.au/wps/wcm/connect/public+content/sa+health+internet/health+topics/health+conditions+prevention+and+treatment/infectious+diseases/respiratory+syncytial+virus+rsv+infection/respiratory+syncytial+virus+rsv+infection+-+symptoms+treatment+and+prevention</vt:lpwstr>
      </vt:variant>
      <vt:variant>
        <vt:lpwstr/>
      </vt:variant>
      <vt:variant>
        <vt:i4>3866662</vt:i4>
      </vt:variant>
      <vt:variant>
        <vt:i4>120</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WhoopingCough</vt:lpwstr>
      </vt:variant>
      <vt:variant>
        <vt:i4>4325401</vt:i4>
      </vt:variant>
      <vt:variant>
        <vt:i4>117</vt:i4>
      </vt:variant>
      <vt:variant>
        <vt:i4>0</vt:i4>
      </vt:variant>
      <vt:variant>
        <vt:i4>5</vt:i4>
      </vt:variant>
      <vt:variant>
        <vt:lpwstr>http://www.sahealth.sa.gov.au/wps/wcm/connect/public+content/sa+health+internet/health+topics/health+conditions+prevention+and+treatment/infectious+diseases/whooping+cough/whooping+cough+pertussis+-+symptoms+treatment+and+prevention</vt:lpwstr>
      </vt:variant>
      <vt:variant>
        <vt:lpwstr/>
      </vt:variant>
      <vt:variant>
        <vt:i4>3014779</vt:i4>
      </vt:variant>
      <vt:variant>
        <vt:i4>114</vt:i4>
      </vt:variant>
      <vt:variant>
        <vt:i4>0</vt:i4>
      </vt:variant>
      <vt:variant>
        <vt:i4>5</vt:i4>
      </vt:variant>
      <vt:variant>
        <vt:lpwstr>http://www.sahealth.sa.gov.au/wps/wcm/connect/public+content/sa+health+internet/health+topics/health+conditions+prevention+and+treatment/infectious+diseases/parvovirus+b19+infection/parvovirus+b19+infection+fifth+disease+slapped+cheek+slapped+face+erythema+infectiosum+-+symptoms+treatment+and+prevention</vt:lpwstr>
      </vt:variant>
      <vt:variant>
        <vt:lpwstr/>
      </vt:variant>
      <vt:variant>
        <vt:i4>4718660</vt:i4>
      </vt:variant>
      <vt:variant>
        <vt:i4>111</vt:i4>
      </vt:variant>
      <vt:variant>
        <vt:i4>0</vt:i4>
      </vt:variant>
      <vt:variant>
        <vt:i4>5</vt:i4>
      </vt:variant>
      <vt:variant>
        <vt:lpwstr>http://www.sahealth.sa.gov.au/wps/wcm/connect/public+content/sa+health+internet/health+topics/health+conditions+prevention+and+treatment/infectious+diseases/norovirus+infection/norovirus+infection+-+symptoms+treatment+and+prevention</vt:lpwstr>
      </vt:variant>
      <vt:variant>
        <vt:lpwstr/>
      </vt:variant>
      <vt:variant>
        <vt:i4>4718660</vt:i4>
      </vt:variant>
      <vt:variant>
        <vt:i4>108</vt:i4>
      </vt:variant>
      <vt:variant>
        <vt:i4>0</vt:i4>
      </vt:variant>
      <vt:variant>
        <vt:i4>5</vt:i4>
      </vt:variant>
      <vt:variant>
        <vt:lpwstr>http://www.sahealth.sa.gov.au/wps/wcm/connect/public+content/sa+health+internet/health+topics/health+conditions+prevention+and+treatment/infectious+diseases/mumps/mumps+-+symptoms+treatment+and+prevention</vt:lpwstr>
      </vt:variant>
      <vt:variant>
        <vt:lpwstr/>
      </vt:variant>
      <vt:variant>
        <vt:i4>3473441</vt:i4>
      </vt:variant>
      <vt:variant>
        <vt:i4>105</vt:i4>
      </vt:variant>
      <vt:variant>
        <vt:i4>0</vt:i4>
      </vt:variant>
      <vt:variant>
        <vt:i4>5</vt:i4>
      </vt:variant>
      <vt:variant>
        <vt:lpwstr>http://www.sahealth.sa.gov.au/wps/wcm/connect/public+content/sa+health+internet/health+topics/health+conditions+prevention+and+treatment/hospital+infections/staphylococcus+aureus+including+methicillin-resistant+staphylococcus+aureus+mrsa+-+symptoms+treatment+and+prevention</vt:lpwstr>
      </vt:variant>
      <vt:variant>
        <vt:lpwstr/>
      </vt:variant>
      <vt:variant>
        <vt:i4>4718660</vt:i4>
      </vt:variant>
      <vt:variant>
        <vt:i4>102</vt:i4>
      </vt:variant>
      <vt:variant>
        <vt:i4>0</vt:i4>
      </vt:variant>
      <vt:variant>
        <vt:i4>5</vt:i4>
      </vt:variant>
      <vt:variant>
        <vt:lpwstr>http://www.sahealth.sa.gov.au/wps/wcm/connect/public+content/sa+health+internet/health+topics/health+conditions+prevention+and+treatment/infectious+diseases/molluscum+contagiosum/molluscum+contagiosum+-+symptoms+treatment+and+prevention</vt:lpwstr>
      </vt:variant>
      <vt:variant>
        <vt:lpwstr/>
      </vt:variant>
      <vt:variant>
        <vt:i4>4718660</vt:i4>
      </vt:variant>
      <vt:variant>
        <vt:i4>99</vt:i4>
      </vt:variant>
      <vt:variant>
        <vt:i4>0</vt:i4>
      </vt:variant>
      <vt:variant>
        <vt:i4>5</vt:i4>
      </vt:variant>
      <vt:variant>
        <vt:lpwstr>http://www.sahealth.sa.gov.au/wps/wcm/connect/public+content/sa+health+internet/health+topics/health+conditions+prevention+and+treatment/infectious+diseases/meningococcal+infection/meningococcal+infection+-+symptoms+treatment+and+prevention</vt:lpwstr>
      </vt:variant>
      <vt:variant>
        <vt:lpwstr/>
      </vt:variant>
      <vt:variant>
        <vt:i4>2949153</vt:i4>
      </vt:variant>
      <vt:variant>
        <vt:i4>96</vt:i4>
      </vt:variant>
      <vt:variant>
        <vt:i4>0</vt:i4>
      </vt:variant>
      <vt:variant>
        <vt:i4>5</vt:i4>
      </vt:variant>
      <vt:variant>
        <vt:lpwstr>http://www.sahealth.sa.gov.au/wps/wcm/connect/public+content/sa+health+internet/health+topics/health+conditions+prevention+and+treatment/infectious+diseases/viral+meningitis/viral+meningitis+-+symptoms+treatment+and+prevention</vt:lpwstr>
      </vt:variant>
      <vt:variant>
        <vt:lpwstr/>
      </vt:variant>
      <vt:variant>
        <vt:i4>4718660</vt:i4>
      </vt:variant>
      <vt:variant>
        <vt:i4>93</vt:i4>
      </vt:variant>
      <vt:variant>
        <vt:i4>0</vt:i4>
      </vt:variant>
      <vt:variant>
        <vt:i4>5</vt:i4>
      </vt:variant>
      <vt:variant>
        <vt:lpwstr>http://www.sahealth.sa.gov.au/wps/wcm/connect/public+content/sa+health+internet/health+topics/health+conditions+prevention+and+treatment/infectious+diseases/measles/measles+-+symptoms+treatment+and+prevention</vt:lpwstr>
      </vt:variant>
      <vt:variant>
        <vt:lpwstr/>
      </vt:variant>
      <vt:variant>
        <vt:i4>1900617</vt:i4>
      </vt:variant>
      <vt:variant>
        <vt:i4>90</vt:i4>
      </vt:variant>
      <vt:variant>
        <vt:i4>0</vt:i4>
      </vt:variant>
      <vt:variant>
        <vt:i4>5</vt:i4>
      </vt:variant>
      <vt:variant>
        <vt:lpwstr>http://www.sahealth.sa.gov.au/wps/wcm/connect/public+content/sa+health+internet/about+us/department+of+health/public+health+and+clinical+systems/communicable+disease+control+branch</vt:lpwstr>
      </vt:variant>
      <vt:variant>
        <vt:lpwstr/>
      </vt:variant>
      <vt:variant>
        <vt:i4>4915271</vt:i4>
      </vt:variant>
      <vt:variant>
        <vt:i4>87</vt:i4>
      </vt:variant>
      <vt:variant>
        <vt:i4>0</vt:i4>
      </vt:variant>
      <vt:variant>
        <vt:i4>5</vt:i4>
      </vt:variant>
      <vt:variant>
        <vt:lpwstr>http://www.sahealth.sa.gov.au/wps/wcm/connect/public+content/sa+health+internet/health+topics/health+conditions+prevention+and+treatment/infectious+diseases/leprosy/leprosy+hansens+disease+-+symptoms+treatment+and+prevention</vt:lpwstr>
      </vt:variant>
      <vt:variant>
        <vt:lpwstr/>
      </vt:variant>
      <vt:variant>
        <vt:i4>6881401</vt:i4>
      </vt:variant>
      <vt:variant>
        <vt:i4>84</vt:i4>
      </vt:variant>
      <vt:variant>
        <vt:i4>0</vt:i4>
      </vt:variant>
      <vt:variant>
        <vt:i4>5</vt:i4>
      </vt:variant>
      <vt:variant>
        <vt:lpwstr>http://www.sahealth.sa.gov.au/wps/wcm/connect/public+content/sa+health+internet/health+topics/health+conditions+prevention+and+treatment/infectious+diseases/legionella+pneumophila+infection/legionella+pneumophila+infection+-+symptoms+treatment+and+prevention</vt:lpwstr>
      </vt:variant>
      <vt:variant>
        <vt:lpwstr/>
      </vt:variant>
      <vt:variant>
        <vt:i4>4784136</vt:i4>
      </vt:variant>
      <vt:variant>
        <vt:i4>81</vt:i4>
      </vt:variant>
      <vt:variant>
        <vt:i4>0</vt:i4>
      </vt:variant>
      <vt:variant>
        <vt:i4>5</vt:i4>
      </vt:variant>
      <vt:variant>
        <vt:lpwstr>http://www.sahealth.sa.gov.au/wps/wcm/connect/public+content/sa+health+internet/health+topics/health+conditions+prevention+and+treatment/infectious+diseases/flu</vt:lpwstr>
      </vt:variant>
      <vt:variant>
        <vt:lpwstr/>
      </vt:variant>
      <vt:variant>
        <vt:i4>5242947</vt:i4>
      </vt:variant>
      <vt:variant>
        <vt:i4>78</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SchoolSores</vt:lpwstr>
      </vt:variant>
      <vt:variant>
        <vt:i4>3604602</vt:i4>
      </vt:variant>
      <vt:variant>
        <vt:i4>75</vt:i4>
      </vt:variant>
      <vt:variant>
        <vt:i4>0</vt:i4>
      </vt:variant>
      <vt:variant>
        <vt:i4>5</vt:i4>
      </vt:variant>
      <vt:variant>
        <vt:lpwstr>http://www.sahealth.sa.gov.au/wps/wcm/connect/public+content/sa+health+internet/health+topics/health+conditions+prevention+and+treatment/infectious+diseases/school+sores/school+sores+impetigo+-+symptoms+treatment+and+prevention</vt:lpwstr>
      </vt:variant>
      <vt:variant>
        <vt:lpwstr/>
      </vt:variant>
      <vt:variant>
        <vt:i4>4718660</vt:i4>
      </vt:variant>
      <vt:variant>
        <vt:i4>72</vt:i4>
      </vt:variant>
      <vt:variant>
        <vt:i4>0</vt:i4>
      </vt:variant>
      <vt:variant>
        <vt:i4>5</vt:i4>
      </vt:variant>
      <vt:variant>
        <vt:lpwstr>http://www.sahealth.sa.gov.au/wps/wcm/connect/public+content/sa+health+internet/health+topics/health+conditions+prevention+and+treatment/infectious+diseases/hydatid+disease/hydatid+disease+-+symptoms+treatment+and+prevention</vt:lpwstr>
      </vt:variant>
      <vt:variant>
        <vt:lpwstr/>
      </vt:variant>
      <vt:variant>
        <vt:i4>2162801</vt:i4>
      </vt:variant>
      <vt:variant>
        <vt:i4>69</vt:i4>
      </vt:variant>
      <vt:variant>
        <vt:i4>0</vt:i4>
      </vt:variant>
      <vt:variant>
        <vt:i4>5</vt:i4>
      </vt:variant>
      <vt:variant>
        <vt:lpwstr>http://www.sahealth.sa.gov.au/wps/wcm/connect/public+content/sa+health+internet/health+topics/health+conditions+prevention+and+treatment/infectious+diseases/human+immunodeficiency+virus+infection+hiv+and+aids/human+immunodeficiency+virus+hiv+aids+infection</vt:lpwstr>
      </vt:variant>
      <vt:variant>
        <vt:lpwstr/>
      </vt:variant>
      <vt:variant>
        <vt:i4>2490411</vt:i4>
      </vt:variant>
      <vt:variant>
        <vt:i4>66</vt:i4>
      </vt:variant>
      <vt:variant>
        <vt:i4>0</vt:i4>
      </vt:variant>
      <vt:variant>
        <vt:i4>5</vt:i4>
      </vt:variant>
      <vt:variant>
        <vt:lpwstr>http://www.sahealth.sa.gov.au/wps/wcm/connect/public+content/sa+health+internet/health+topics/health+conditions+prevention+and+treatment/infectious+diseases/herpes+simplex+type+1/herpes+simplex+type+1+cold+sores+or+fever+blisters+-+symptoms+treatment+and+prevention</vt:lpwstr>
      </vt:variant>
      <vt:variant>
        <vt:lpwstr/>
      </vt:variant>
      <vt:variant>
        <vt:i4>2818159</vt:i4>
      </vt:variant>
      <vt:variant>
        <vt:i4>63</vt:i4>
      </vt:variant>
      <vt:variant>
        <vt:i4>0</vt:i4>
      </vt:variant>
      <vt:variant>
        <vt:i4>5</vt:i4>
      </vt:variant>
      <vt:variant>
        <vt:lpwstr>http://www.sahealth.sa.gov.au/wps/wcm/connect/public+content/sa+health+internet/health+topics/health+conditions+prevention+and+treatment/infectious+diseases/hepatitis/hepatitis+c+-+symptoms+treatment+and+prevention</vt:lpwstr>
      </vt:variant>
      <vt:variant>
        <vt:lpwstr/>
      </vt:variant>
      <vt:variant>
        <vt:i4>2752623</vt:i4>
      </vt:variant>
      <vt:variant>
        <vt:i4>60</vt:i4>
      </vt:variant>
      <vt:variant>
        <vt:i4>0</vt:i4>
      </vt:variant>
      <vt:variant>
        <vt:i4>5</vt:i4>
      </vt:variant>
      <vt:variant>
        <vt:lpwstr>http://www.sahealth.sa.gov.au/wps/wcm/connect/public+content/sa+health+internet/health+topics/health+conditions+prevention+and+treatment/infectious+diseases/hepatitis/hepatitis+b+-+symptoms+treatment+and+prevention</vt:lpwstr>
      </vt:variant>
      <vt:variant>
        <vt:lpwstr/>
      </vt:variant>
      <vt:variant>
        <vt:i4>2687087</vt:i4>
      </vt:variant>
      <vt:variant>
        <vt:i4>57</vt:i4>
      </vt:variant>
      <vt:variant>
        <vt:i4>0</vt:i4>
      </vt:variant>
      <vt:variant>
        <vt:i4>5</vt:i4>
      </vt:variant>
      <vt:variant>
        <vt:lpwstr>http://www.sahealth.sa.gov.au/wps/wcm/connect/public+content/sa+health+internet/health+topics/health+conditions+prevention+and+treatment/infectious+diseases/hepatitis/hepatitis+a+-+symptoms+treatment+and+prevention</vt:lpwstr>
      </vt:variant>
      <vt:variant>
        <vt:lpwstr/>
      </vt:variant>
      <vt:variant>
        <vt:i4>7077923</vt:i4>
      </vt:variant>
      <vt:variant>
        <vt:i4>54</vt:i4>
      </vt:variant>
      <vt:variant>
        <vt:i4>0</vt:i4>
      </vt:variant>
      <vt:variant>
        <vt:i4>5</vt:i4>
      </vt:variant>
      <vt:variant>
        <vt:lpwstr>http://www.sahealth.sa.gov.au/wps/wcm/connect/public+content/sa+health+internet/health+topics/health+conditions+prevention+and+treatment/bites+burns+cuts+and+pests/head+lice/head+lice+-+symptoms+treatment+and+prevention</vt:lpwstr>
      </vt:variant>
      <vt:variant>
        <vt:lpwstr/>
      </vt:variant>
      <vt:variant>
        <vt:i4>3604537</vt:i4>
      </vt:variant>
      <vt:variant>
        <vt:i4>51</vt:i4>
      </vt:variant>
      <vt:variant>
        <vt:i4>0</vt:i4>
      </vt:variant>
      <vt:variant>
        <vt:i4>5</vt:i4>
      </vt:variant>
      <vt:variant>
        <vt:lpwstr>http://www.sahealth.sa.gov.au/wps/wcm/connect/public+content/sa+health+internet/health+topics/health+conditions+prevention+and+treatment/infectious+diseases/haemophilus+influenzae+type+b+hib/haemophilus+influenzae+type+b+hib+-+symptoms%2C+treatment+and+prevention</vt:lpwstr>
      </vt:variant>
      <vt:variant>
        <vt:lpwstr/>
      </vt:variant>
      <vt:variant>
        <vt:i4>3604537</vt:i4>
      </vt:variant>
      <vt:variant>
        <vt:i4>48</vt:i4>
      </vt:variant>
      <vt:variant>
        <vt:i4>0</vt:i4>
      </vt:variant>
      <vt:variant>
        <vt:i4>5</vt:i4>
      </vt:variant>
      <vt:variant>
        <vt:lpwstr>http://www.sahealth.sa.gov.au/wps/wcm/connect/public+content/sa+health+internet/health+topics/health+conditions+prevention+and+treatment/infectious+diseases/haemophilus+influenzae+type+b+hib/haemophilus+influenzae+type+b+hib+-+symptoms%2C+treatment+and+prevention</vt:lpwstr>
      </vt:variant>
      <vt:variant>
        <vt:lpwstr/>
      </vt:variant>
      <vt:variant>
        <vt:i4>4718660</vt:i4>
      </vt:variant>
      <vt:variant>
        <vt:i4>45</vt:i4>
      </vt:variant>
      <vt:variant>
        <vt:i4>0</vt:i4>
      </vt:variant>
      <vt:variant>
        <vt:i4>5</vt:i4>
      </vt:variant>
      <vt:variant>
        <vt:lpwstr>http://www.sahealth.sa.gov.au/wps/wcm/connect/public+content/sa+health+internet/health+topics/health+conditions+prevention+and+treatment/infectious+diseases/hand+foot+and+mouth+disease/hand+foot+and+mouth+disease+-+symptoms+treatment+and+prevention</vt:lpwstr>
      </vt:variant>
      <vt:variant>
        <vt:lpwstr/>
      </vt:variant>
      <vt:variant>
        <vt:i4>4718660</vt:i4>
      </vt:variant>
      <vt:variant>
        <vt:i4>42</vt:i4>
      </vt:variant>
      <vt:variant>
        <vt:i4>0</vt:i4>
      </vt:variant>
      <vt:variant>
        <vt:i4>5</vt:i4>
      </vt:variant>
      <vt:variant>
        <vt:lpwstr>http://www.sahealth.sa.gov.au/wps/wcm/connect/public+content/sa+health+internet/health+topics/health+conditions+prevention+and+treatment/infectious+diseases/glandular+fever/glandular+fever+-+symptoms+treatment+and+prevention</vt:lpwstr>
      </vt:variant>
      <vt:variant>
        <vt:lpwstr/>
      </vt:variant>
      <vt:variant>
        <vt:i4>4718660</vt:i4>
      </vt:variant>
      <vt:variant>
        <vt:i4>39</vt:i4>
      </vt:variant>
      <vt:variant>
        <vt:i4>0</vt:i4>
      </vt:variant>
      <vt:variant>
        <vt:i4>5</vt:i4>
      </vt:variant>
      <vt:variant>
        <vt:lpwstr>http://www.sahealth.sa.gov.au/wps/wcm/connect/public+content/sa+health+internet/health+topics/health+conditions+prevention+and+treatment/infectious+diseases/giardia+infection/giardia+infection+-+symptoms+treatment+and+prevention</vt:lpwstr>
      </vt:variant>
      <vt:variant>
        <vt:lpwstr/>
      </vt:variant>
      <vt:variant>
        <vt:i4>7864356</vt:i4>
      </vt:variant>
      <vt:variant>
        <vt:i4>36</vt:i4>
      </vt:variant>
      <vt:variant>
        <vt:i4>0</vt:i4>
      </vt:variant>
      <vt:variant>
        <vt:i4>5</vt:i4>
      </vt:variant>
      <vt:variant>
        <vt:lpwstr>http://www.sahealth.sa.gov.au/wps/wcm/connect/public+content/sa+health+internet/health+topics/health+conditions+prevention+and+treatment/poisons/food+poisoning/food+poisoning+-+symptoms+treatment+and+prevention</vt:lpwstr>
      </vt:variant>
      <vt:variant>
        <vt:lpwstr/>
      </vt:variant>
      <vt:variant>
        <vt:i4>1900617</vt:i4>
      </vt:variant>
      <vt:variant>
        <vt:i4>33</vt:i4>
      </vt:variant>
      <vt:variant>
        <vt:i4>0</vt:i4>
      </vt:variant>
      <vt:variant>
        <vt:i4>5</vt:i4>
      </vt:variant>
      <vt:variant>
        <vt:lpwstr>http://www.sahealth.sa.gov.au/wps/wcm/connect/public+content/sa+health+internet/about+us/department+of+health/public+health+and+clinical+systems/communicable+disease+control+branch</vt:lpwstr>
      </vt:variant>
      <vt:variant>
        <vt:lpwstr/>
      </vt:variant>
      <vt:variant>
        <vt:i4>1900617</vt:i4>
      </vt:variant>
      <vt:variant>
        <vt:i4>30</vt:i4>
      </vt:variant>
      <vt:variant>
        <vt:i4>0</vt:i4>
      </vt:variant>
      <vt:variant>
        <vt:i4>5</vt:i4>
      </vt:variant>
      <vt:variant>
        <vt:lpwstr>http://www.sahealth.sa.gov.au/wps/wcm/connect/public+content/sa+health+internet/about+us/department+of+health/public+health+and+clinical+systems/communicable+disease+control+branch</vt:lpwstr>
      </vt:variant>
      <vt:variant>
        <vt:lpwstr/>
      </vt:variant>
      <vt:variant>
        <vt:i4>7405693</vt:i4>
      </vt:variant>
      <vt:variant>
        <vt:i4>27</vt:i4>
      </vt:variant>
      <vt:variant>
        <vt:i4>0</vt:i4>
      </vt:variant>
      <vt:variant>
        <vt:i4>5</vt:i4>
      </vt:variant>
      <vt:variant>
        <vt:lpwstr>http://www.sahealth.sa.gov.au/wps/wcm/connect/public+content/sa+health+internet/health+topics/health+conditions+prevention+and+treatment/infectious+diseases/diphtheria/diphtheria+-+symptoms+treatment+and+prevention</vt:lpwstr>
      </vt:variant>
      <vt:variant>
        <vt:lpwstr/>
      </vt:variant>
      <vt:variant>
        <vt:i4>4718660</vt:i4>
      </vt:variant>
      <vt:variant>
        <vt:i4>24</vt:i4>
      </vt:variant>
      <vt:variant>
        <vt:i4>0</vt:i4>
      </vt:variant>
      <vt:variant>
        <vt:i4>5</vt:i4>
      </vt:variant>
      <vt:variant>
        <vt:lpwstr>http://www.sahealth.sa.gov.au/wps/wcm/connect/public+content/sa+health+internet/health+topics/health+conditions+prevention+and+treatment/infectious+diseases/cryptosporidium+infection/cryptosporidium+infection+-+symptoms+treatment+and+prevention</vt:lpwstr>
      </vt:variant>
      <vt:variant>
        <vt:lpwstr/>
      </vt:variant>
      <vt:variant>
        <vt:i4>8061047</vt:i4>
      </vt:variant>
      <vt:variant>
        <vt:i4>21</vt:i4>
      </vt:variant>
      <vt:variant>
        <vt:i4>0</vt:i4>
      </vt:variant>
      <vt:variant>
        <vt:i4>5</vt:i4>
      </vt:variant>
      <vt:variant>
        <vt:lpwstr>http://www.sahealth.sa.gov.au/wps/wcm/connect/public+content/sa+health+internet/health+topics/health+conditions+prevention+and+treatment/infectious+diseases/conjunctivitis/conjunctivitis+-+symptoms+treatment+and+prevention</vt:lpwstr>
      </vt:variant>
      <vt:variant>
        <vt:lpwstr/>
      </vt:variant>
      <vt:variant>
        <vt:i4>4718660</vt:i4>
      </vt:variant>
      <vt:variant>
        <vt:i4>18</vt:i4>
      </vt:variant>
      <vt:variant>
        <vt:i4>0</vt:i4>
      </vt:variant>
      <vt:variant>
        <vt:i4>5</vt:i4>
      </vt:variant>
      <vt:variant>
        <vt:lpwstr>http://www.sahealth.sa.gov.au/wps/wcm/connect/public+content/sa+health+internet/health+topics/health+conditions+prevention+and+treatment/infectious+diseases/common+cold/common+cold+-+symptoms+treatment+and+prevention</vt:lpwstr>
      </vt:variant>
      <vt:variant>
        <vt:lpwstr/>
      </vt:variant>
      <vt:variant>
        <vt:i4>4718660</vt:i4>
      </vt:variant>
      <vt:variant>
        <vt:i4>15</vt:i4>
      </vt:variant>
      <vt:variant>
        <vt:i4>0</vt:i4>
      </vt:variant>
      <vt:variant>
        <vt:i4>5</vt:i4>
      </vt:variant>
      <vt:variant>
        <vt:lpwstr>http://www.sahealth.sa.gov.au/wps/wcm/connect/public+content/sa+health+internet/health+topics/health+conditions+prevention+and+treatment/infectious+diseases/cytomegalovirus+cmv+infection/cytomegalovirus+cmv+infection+-+symptoms+treatment+and+prevention</vt:lpwstr>
      </vt:variant>
      <vt:variant>
        <vt:lpwstr/>
      </vt:variant>
      <vt:variant>
        <vt:i4>8323120</vt:i4>
      </vt:variant>
      <vt:variant>
        <vt:i4>12</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Varicella-Zoster</vt:lpwstr>
      </vt:variant>
      <vt:variant>
        <vt:i4>4718660</vt:i4>
      </vt:variant>
      <vt:variant>
        <vt:i4>9</vt:i4>
      </vt:variant>
      <vt:variant>
        <vt:i4>0</vt:i4>
      </vt:variant>
      <vt:variant>
        <vt:i4>5</vt:i4>
      </vt:variant>
      <vt:variant>
        <vt:lpwstr>http://www.sahealth.sa.gov.au/wps/wcm/connect/public+content/sa+health+internet/health+topics/health+conditions+prevention+and+treatment/infectious+diseases/chickenpox+and+shingles/chickenpox+and+shingles+-+symptoms+treatment+and+prevention</vt:lpwstr>
      </vt:variant>
      <vt:variant>
        <vt:lpwstr/>
      </vt:variant>
      <vt:variant>
        <vt:i4>5177411</vt:i4>
      </vt:variant>
      <vt:variant>
        <vt:i4>6</vt:i4>
      </vt:variant>
      <vt:variant>
        <vt:i4>0</vt:i4>
      </vt:variant>
      <vt:variant>
        <vt:i4>5</vt:i4>
      </vt:variant>
      <vt:variant>
        <vt:lpwstr>http://www.sahealth.sa.gov.au/wps/wcm/connect/public+content/sa+health+internet/health+topics/health+conditions+prevention+and+treatment/infectious+diseases/exclusion+from+childcare+preschool+and+school</vt:lpwstr>
      </vt:variant>
      <vt:variant>
        <vt:lpwstr>Thrush</vt:lpwstr>
      </vt:variant>
      <vt:variant>
        <vt:i4>6750315</vt:i4>
      </vt:variant>
      <vt:variant>
        <vt:i4>3</vt:i4>
      </vt:variant>
      <vt:variant>
        <vt:i4>0</vt:i4>
      </vt:variant>
      <vt:variant>
        <vt:i4>5</vt:i4>
      </vt:variant>
      <vt:variant>
        <vt:lpwstr>http://www.sahealth.sa.gov.au/wps/wcm/connect/public+content/sa+health+internet/health+topics/health+conditions+prevention+and+treatment/infectious+diseases/thrush/thrush+-+symptoms+treatment+and+prevention</vt:lpwstr>
      </vt:variant>
      <vt:variant>
        <vt:lpwstr/>
      </vt:variant>
      <vt:variant>
        <vt:i4>4718660</vt:i4>
      </vt:variant>
      <vt:variant>
        <vt:i4>0</vt:i4>
      </vt:variant>
      <vt:variant>
        <vt:i4>0</vt:i4>
      </vt:variant>
      <vt:variant>
        <vt:i4>5</vt:i4>
      </vt:variant>
      <vt:variant>
        <vt:lpwstr>http://www.sahealth.sa.gov.au/wps/wcm/connect/public+content/sa+health+internet/health+topics/health+conditions+prevention+and+treatment/infectious+diseases/campylobacter+infection/campylobacter+infection+-+symptoms+treatment+and+prevention</vt:lpwstr>
      </vt:variant>
      <vt:variant>
        <vt:lpwstr/>
      </vt:variant>
      <vt:variant>
        <vt:i4>5701667</vt:i4>
      </vt:variant>
      <vt:variant>
        <vt:i4>-1</vt:i4>
      </vt:variant>
      <vt:variant>
        <vt:i4>1067</vt:i4>
      </vt:variant>
      <vt:variant>
        <vt:i4>4</vt:i4>
      </vt:variant>
      <vt:variant>
        <vt:lpwstr>http://www.google.com.au/url?sa=i&amp;rct=j&amp;q=&amp;esrc=s&amp;source=images&amp;cd=&amp;cad=rja&amp;uact=8&amp;docid=-JlN6YwJQS95VM&amp;tbnid=C_LKd1OQ2sRJ0M:&amp;ved=0CAUQjRw&amp;url=http://www.greatnotions.com/pr/Embroidery/Machine-Embroidery-Designs/1/14870.aspx&amp;ei=wUP9U5THJc6gugTN2YLICg&amp;bvm=bv.73612305,d.c2E&amp;psig=AFQjCNGSSZ5uOHemFAF0sEx5JweFEH0eiQ&amp;ust=1409193177291080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Nnnn</dc:title>
  <dc:subject/>
  <dc:creator>Elsie Parkinson</dc:creator>
  <cp:keywords/>
  <cp:lastModifiedBy>Rebecca Hall</cp:lastModifiedBy>
  <cp:revision>18</cp:revision>
  <cp:lastPrinted>2019-11-26T01:46:00Z</cp:lastPrinted>
  <dcterms:created xsi:type="dcterms:W3CDTF">2019-11-25T02:18:00Z</dcterms:created>
  <dcterms:modified xsi:type="dcterms:W3CDTF">2019-11-26T05:41:00Z</dcterms:modified>
</cp:coreProperties>
</file>